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76" w:rsidRPr="00486CB7" w:rsidRDefault="00BA3376" w:rsidP="003E450A">
      <w:pPr>
        <w:jc w:val="center"/>
        <w:rPr>
          <w:rFonts w:cs="Arial"/>
          <w:b/>
          <w:sz w:val="52"/>
          <w:szCs w:val="52"/>
        </w:rPr>
      </w:pPr>
      <w:r>
        <w:rPr>
          <w:rFonts w:cs="Arial"/>
          <w:b/>
          <w:noProof/>
          <w:sz w:val="52"/>
          <w:szCs w:val="52"/>
          <w:lang w:eastAsia="es-ES"/>
        </w:rPr>
        <w:drawing>
          <wp:inline distT="0" distB="0" distL="0" distR="0">
            <wp:extent cx="685800" cy="53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pic:spPr>
                </pic:pic>
              </a:graphicData>
            </a:graphic>
          </wp:inline>
        </w:drawing>
      </w:r>
    </w:p>
    <w:p w:rsidR="00BA3376" w:rsidRPr="004005ED" w:rsidRDefault="00BA3376" w:rsidP="003E450A">
      <w:pPr>
        <w:jc w:val="center"/>
        <w:rPr>
          <w:rFonts w:cs="Arial"/>
          <w:b/>
          <w:sz w:val="52"/>
          <w:szCs w:val="52"/>
        </w:rPr>
      </w:pPr>
    </w:p>
    <w:p w:rsidR="00BA3376" w:rsidRPr="004005ED" w:rsidRDefault="00BA3376" w:rsidP="003E450A">
      <w:pPr>
        <w:jc w:val="center"/>
        <w:rPr>
          <w:rFonts w:cs="Arial"/>
          <w:b/>
          <w:sz w:val="52"/>
          <w:szCs w:val="52"/>
        </w:rPr>
      </w:pPr>
    </w:p>
    <w:p w:rsidR="00BA3376" w:rsidRDefault="00BA3376" w:rsidP="003E450A">
      <w:pPr>
        <w:ind w:right="425"/>
        <w:jc w:val="center"/>
        <w:rPr>
          <w:rFonts w:cs="Arial"/>
          <w:b/>
          <w:sz w:val="52"/>
          <w:szCs w:val="52"/>
        </w:rPr>
      </w:pPr>
    </w:p>
    <w:p w:rsidR="00BA3376" w:rsidRPr="00F8258C" w:rsidRDefault="00C32C78" w:rsidP="003E450A">
      <w:pPr>
        <w:jc w:val="center"/>
        <w:rPr>
          <w:rFonts w:ascii="Arial" w:hAnsi="Arial" w:cs="Arial"/>
          <w:b/>
          <w:sz w:val="52"/>
          <w:szCs w:val="52"/>
        </w:rPr>
      </w:pPr>
      <w:r w:rsidRPr="00F8258C">
        <w:rPr>
          <w:rFonts w:ascii="Arial" w:hAnsi="Arial" w:cs="Arial"/>
          <w:b/>
          <w:sz w:val="52"/>
          <w:szCs w:val="52"/>
        </w:rPr>
        <w:t>SEGUNDA PRUEBA</w:t>
      </w:r>
    </w:p>
    <w:p w:rsidR="00BA3376" w:rsidRPr="00F8258C" w:rsidRDefault="00BA3376" w:rsidP="003E450A">
      <w:pPr>
        <w:jc w:val="center"/>
        <w:rPr>
          <w:rFonts w:ascii="Arial" w:hAnsi="Arial" w:cs="Arial"/>
          <w:b/>
          <w:sz w:val="52"/>
          <w:szCs w:val="52"/>
        </w:rPr>
      </w:pPr>
      <w:r w:rsidRPr="00F8258C">
        <w:rPr>
          <w:rFonts w:ascii="Arial" w:hAnsi="Arial" w:cs="Arial"/>
          <w:b/>
          <w:sz w:val="52"/>
          <w:szCs w:val="52"/>
        </w:rPr>
        <w:t>SUPUESTOS PRÁCTICOS</w:t>
      </w:r>
    </w:p>
    <w:p w:rsidR="00BA3376" w:rsidRPr="00F8258C" w:rsidRDefault="00BA3376" w:rsidP="003E450A">
      <w:pPr>
        <w:jc w:val="center"/>
        <w:rPr>
          <w:rFonts w:ascii="Arial" w:hAnsi="Arial" w:cs="Arial"/>
          <w:b/>
          <w:sz w:val="52"/>
          <w:szCs w:val="52"/>
        </w:rPr>
      </w:pPr>
    </w:p>
    <w:p w:rsidR="00BA3376" w:rsidRPr="00F8258C" w:rsidRDefault="00BA3376" w:rsidP="003E450A">
      <w:pPr>
        <w:jc w:val="center"/>
        <w:rPr>
          <w:rFonts w:ascii="Arial" w:hAnsi="Arial" w:cs="Arial"/>
          <w:b/>
          <w:sz w:val="28"/>
          <w:szCs w:val="28"/>
        </w:rPr>
      </w:pPr>
      <w:r w:rsidRPr="00F8258C">
        <w:rPr>
          <w:rFonts w:ascii="Arial" w:hAnsi="Arial" w:cs="Arial"/>
          <w:b/>
          <w:sz w:val="28"/>
          <w:szCs w:val="28"/>
        </w:rPr>
        <w:t>CUERPO/CATEGORÍA: TÉCNICO</w:t>
      </w:r>
    </w:p>
    <w:p w:rsidR="00BA3376" w:rsidRPr="00F8258C" w:rsidRDefault="00BA3376" w:rsidP="003E450A">
      <w:pPr>
        <w:ind w:right="-58"/>
        <w:jc w:val="center"/>
        <w:rPr>
          <w:rFonts w:ascii="Arial" w:hAnsi="Arial" w:cs="Arial"/>
          <w:b/>
          <w:sz w:val="28"/>
          <w:szCs w:val="28"/>
        </w:rPr>
      </w:pPr>
      <w:r w:rsidRPr="00F8258C">
        <w:rPr>
          <w:rFonts w:ascii="Arial" w:hAnsi="Arial" w:cs="Arial"/>
          <w:b/>
          <w:sz w:val="28"/>
          <w:szCs w:val="28"/>
        </w:rPr>
        <w:t>ESPECIALIDAD: GESTIÓN ADMINISTRATIVA</w:t>
      </w:r>
    </w:p>
    <w:p w:rsidR="00BA3376" w:rsidRPr="00F8258C" w:rsidRDefault="00BA3376" w:rsidP="003E450A">
      <w:pPr>
        <w:jc w:val="center"/>
        <w:rPr>
          <w:rFonts w:ascii="Arial" w:hAnsi="Arial" w:cs="Arial"/>
          <w:b/>
          <w:sz w:val="28"/>
          <w:szCs w:val="28"/>
        </w:rPr>
      </w:pPr>
      <w:r w:rsidRPr="00F8258C">
        <w:rPr>
          <w:rFonts w:ascii="Arial" w:hAnsi="Arial" w:cs="Arial"/>
          <w:b/>
          <w:sz w:val="28"/>
          <w:szCs w:val="28"/>
        </w:rPr>
        <w:t>SISTEMA: PROMOCIÓN INTERNA DIRECTA EN EL PUESTO</w:t>
      </w:r>
    </w:p>
    <w:p w:rsidR="00BA3376" w:rsidRPr="00F8258C" w:rsidRDefault="00BA3376" w:rsidP="003E450A">
      <w:pPr>
        <w:jc w:val="center"/>
        <w:rPr>
          <w:rFonts w:ascii="Arial" w:hAnsi="Arial" w:cs="Arial"/>
          <w:b/>
          <w:sz w:val="20"/>
        </w:rPr>
      </w:pPr>
    </w:p>
    <w:p w:rsidR="00BA3376" w:rsidRPr="00F8258C" w:rsidRDefault="00BA3376" w:rsidP="003E450A">
      <w:pPr>
        <w:jc w:val="center"/>
        <w:rPr>
          <w:rFonts w:ascii="Arial" w:hAnsi="Arial" w:cs="Arial"/>
          <w:b/>
          <w:sz w:val="20"/>
        </w:rPr>
      </w:pPr>
    </w:p>
    <w:p w:rsidR="00BA3376" w:rsidRPr="00F8258C" w:rsidRDefault="00BA3376" w:rsidP="003E450A">
      <w:pPr>
        <w:jc w:val="center"/>
        <w:rPr>
          <w:rFonts w:ascii="Arial" w:hAnsi="Arial" w:cs="Arial"/>
          <w:sz w:val="28"/>
          <w:szCs w:val="28"/>
        </w:rPr>
      </w:pPr>
      <w:r w:rsidRPr="00F8258C">
        <w:rPr>
          <w:rFonts w:ascii="Arial" w:hAnsi="Arial" w:cs="Arial"/>
          <w:sz w:val="28"/>
          <w:szCs w:val="28"/>
        </w:rPr>
        <w:t>RESOLUCIÓN DE CONVOCATORIA: 10/03/2017</w:t>
      </w:r>
    </w:p>
    <w:p w:rsidR="00BA3376" w:rsidRPr="00F8258C" w:rsidRDefault="00BA3376" w:rsidP="003E450A">
      <w:pPr>
        <w:jc w:val="center"/>
        <w:rPr>
          <w:rFonts w:ascii="Arial" w:hAnsi="Arial" w:cs="Arial"/>
          <w:sz w:val="28"/>
          <w:szCs w:val="28"/>
        </w:rPr>
      </w:pPr>
      <w:r w:rsidRPr="00F8258C">
        <w:rPr>
          <w:rFonts w:ascii="Arial" w:hAnsi="Arial" w:cs="Arial"/>
          <w:sz w:val="28"/>
          <w:szCs w:val="28"/>
        </w:rPr>
        <w:t>(D.O.C.M. nº 52, de 15 marzo de 2017)</w:t>
      </w:r>
    </w:p>
    <w:p w:rsidR="00BA3376" w:rsidRPr="00F8258C" w:rsidRDefault="00BA3376" w:rsidP="003E450A">
      <w:pPr>
        <w:jc w:val="center"/>
        <w:rPr>
          <w:rFonts w:ascii="Arial" w:hAnsi="Arial" w:cs="Arial"/>
          <w:b/>
          <w:sz w:val="20"/>
        </w:rPr>
      </w:pPr>
    </w:p>
    <w:p w:rsidR="00BA3376" w:rsidRPr="00F8258C" w:rsidRDefault="00BA3376" w:rsidP="003E450A">
      <w:pPr>
        <w:jc w:val="center"/>
        <w:rPr>
          <w:rFonts w:ascii="Arial" w:hAnsi="Arial" w:cs="Arial"/>
          <w:b/>
          <w:sz w:val="20"/>
        </w:rPr>
      </w:pPr>
    </w:p>
    <w:p w:rsidR="00986900" w:rsidRPr="00F8258C" w:rsidRDefault="00BA3376" w:rsidP="00986900">
      <w:pPr>
        <w:jc w:val="center"/>
        <w:rPr>
          <w:rFonts w:ascii="Arial" w:hAnsi="Arial" w:cs="Arial"/>
          <w:b/>
          <w:sz w:val="28"/>
          <w:szCs w:val="28"/>
        </w:rPr>
        <w:sectPr w:rsidR="00986900" w:rsidRPr="00F8258C" w:rsidSect="00986900">
          <w:footerReference w:type="first" r:id="rId10"/>
          <w:pgSz w:w="11907" w:h="16839" w:code="9"/>
          <w:pgMar w:top="1440" w:right="2880" w:bottom="1440" w:left="2880" w:header="720" w:footer="720" w:gutter="0"/>
          <w:paperSrc w:first="15"/>
          <w:cols w:space="708"/>
          <w:noEndnote/>
          <w:docGrid w:linePitch="326"/>
        </w:sectPr>
      </w:pPr>
      <w:r w:rsidRPr="00F8258C">
        <w:rPr>
          <w:rFonts w:ascii="Arial" w:hAnsi="Arial" w:cs="Arial"/>
          <w:b/>
          <w:sz w:val="28"/>
          <w:szCs w:val="28"/>
        </w:rPr>
        <w:t>Toledo, a 16 de diciembre de 2017</w:t>
      </w:r>
    </w:p>
    <w:p w:rsidR="00986900" w:rsidRDefault="00986900" w:rsidP="00986900">
      <w:pPr>
        <w:jc w:val="center"/>
        <w:rPr>
          <w:rFonts w:ascii="Arial" w:hAnsi="Arial" w:cs="Arial"/>
          <w:b/>
        </w:rPr>
      </w:pPr>
    </w:p>
    <w:p w:rsidR="00986900" w:rsidRPr="00C96CBA" w:rsidRDefault="00986900" w:rsidP="00986900">
      <w:pPr>
        <w:jc w:val="center"/>
        <w:rPr>
          <w:rFonts w:ascii="Arial" w:hAnsi="Arial" w:cs="Arial"/>
          <w:b/>
        </w:rPr>
      </w:pPr>
      <w:r w:rsidRPr="00C96CBA">
        <w:rPr>
          <w:rFonts w:ascii="Arial" w:hAnsi="Arial" w:cs="Arial"/>
          <w:b/>
        </w:rPr>
        <w:t>SUPUESTO PRÁCTICO PRIMERO</w:t>
      </w:r>
    </w:p>
    <w:p w:rsidR="00986900" w:rsidRDefault="00986900" w:rsidP="00986900">
      <w:pPr>
        <w:ind w:left="-1701" w:right="-1791"/>
        <w:jc w:val="both"/>
        <w:rPr>
          <w:rFonts w:ascii="Arial" w:hAnsi="Arial" w:cs="Arial"/>
        </w:rPr>
      </w:pPr>
    </w:p>
    <w:p w:rsidR="00986900" w:rsidRPr="00C96CBA" w:rsidRDefault="00986900" w:rsidP="00986900">
      <w:pPr>
        <w:ind w:left="-1701" w:right="-1791"/>
        <w:jc w:val="both"/>
        <w:rPr>
          <w:rFonts w:ascii="Arial" w:hAnsi="Arial" w:cs="Arial"/>
        </w:rPr>
      </w:pPr>
      <w:r w:rsidRPr="00C96CBA">
        <w:rPr>
          <w:rFonts w:ascii="Arial" w:hAnsi="Arial" w:cs="Arial"/>
        </w:rPr>
        <w:t>La Consejería de Educación, Cultura y Deportes tiene previsto convocar un procedimiento para la adjudicación de plazas y concesión de ayudas para realizar actividades de formación en el extranjero, dirigidas a mejorar la competencia lingüística de los alumnos de 3º y 4º de Educación Segundaria Obligatoria y 1º de Bachillerato de centros sostenidos con fondos públicos de Castilla-La Mancha. El objeto de esta subvención consiste en una prestación en especie de los servicios que constituyen las actividades de formación en el extranjero (en concreto, consiste en una estancia formativa de quince días en Reino Unido, Irlanda y Francia). El presupuesto de que dispone es de 196.600 euros y el número de plazas a convocar asciende a un total de 120 distribuidas por idiomas.</w:t>
      </w:r>
    </w:p>
    <w:p w:rsidR="00986900" w:rsidRPr="00C96CBA" w:rsidRDefault="00986900" w:rsidP="00986900">
      <w:pPr>
        <w:ind w:left="-1701" w:right="-1791"/>
        <w:jc w:val="both"/>
        <w:rPr>
          <w:rFonts w:ascii="Arial" w:hAnsi="Arial" w:cs="Arial"/>
        </w:rPr>
      </w:pPr>
      <w:r w:rsidRPr="00C96CBA">
        <w:rPr>
          <w:rFonts w:ascii="Arial" w:hAnsi="Arial" w:cs="Arial"/>
        </w:rPr>
        <w:t xml:space="preserve">La Orden de 1 de abril de 2017 por la que se aprueban las bases reguladoras para la adjudicación de plazas y concesión de ayudas dispone que las solicitudes de ayuda se presentarán únicamente por vía electrónica a través de un formulario de inscripción que estará disponible en la sede electrónica de la Administración de la Junta de Comunidades de Castilla-La Mancha (www.jccm.es), añadiendo que los solicitantes necesitarán disponer del sistema </w:t>
      </w:r>
      <w:proofErr w:type="spellStart"/>
      <w:r w:rsidRPr="00C96CBA">
        <w:rPr>
          <w:rFonts w:ascii="Arial" w:hAnsi="Arial" w:cs="Arial"/>
        </w:rPr>
        <w:t>cl@ve</w:t>
      </w:r>
      <w:proofErr w:type="spellEnd"/>
      <w:r w:rsidRPr="00C96CBA">
        <w:rPr>
          <w:rFonts w:ascii="Arial" w:hAnsi="Arial" w:cs="Arial"/>
        </w:rPr>
        <w:t xml:space="preserve"> del Ministerio de Hacienda y Administraciones Públicas. Junto con las solicitudes los interesados deberán presentar:</w:t>
      </w:r>
    </w:p>
    <w:p w:rsidR="00986900" w:rsidRPr="00C96CBA" w:rsidRDefault="00986900" w:rsidP="00986900">
      <w:pPr>
        <w:pStyle w:val="Prrafodelista"/>
        <w:numPr>
          <w:ilvl w:val="0"/>
          <w:numId w:val="1"/>
        </w:numPr>
        <w:ind w:left="-1701" w:right="-1791" w:firstLine="0"/>
        <w:jc w:val="both"/>
        <w:rPr>
          <w:rFonts w:ascii="Arial" w:hAnsi="Arial" w:cs="Arial"/>
        </w:rPr>
      </w:pPr>
      <w:r w:rsidRPr="00C96CBA">
        <w:rPr>
          <w:rFonts w:ascii="Arial" w:hAnsi="Arial" w:cs="Arial"/>
        </w:rPr>
        <w:t>Certificado resumen de la declaración anual del Impuesto sobre la Renta de las Personas Físicas del ejercicio 2015 o certificado de imputaciones de los miembros computables de la unidad familiar, expedido por la Agencia Tributaria.</w:t>
      </w:r>
    </w:p>
    <w:p w:rsidR="00986900" w:rsidRPr="00C96CBA" w:rsidRDefault="00986900" w:rsidP="00986900">
      <w:pPr>
        <w:pStyle w:val="Prrafodelista"/>
        <w:numPr>
          <w:ilvl w:val="0"/>
          <w:numId w:val="1"/>
        </w:numPr>
        <w:ind w:left="-1701" w:right="-1791" w:firstLine="0"/>
        <w:jc w:val="both"/>
        <w:rPr>
          <w:rFonts w:ascii="Arial" w:hAnsi="Arial" w:cs="Arial"/>
        </w:rPr>
      </w:pPr>
      <w:r w:rsidRPr="00C96CBA">
        <w:rPr>
          <w:rFonts w:ascii="Arial" w:hAnsi="Arial" w:cs="Arial"/>
        </w:rPr>
        <w:t>En su caso, el título de familia numerosa.</w:t>
      </w:r>
    </w:p>
    <w:p w:rsidR="00986900" w:rsidRPr="00C96CBA" w:rsidRDefault="00986900" w:rsidP="00986900">
      <w:pPr>
        <w:ind w:left="-1701" w:right="-1791"/>
        <w:jc w:val="both"/>
        <w:rPr>
          <w:rFonts w:ascii="Arial" w:hAnsi="Arial" w:cs="Arial"/>
        </w:rPr>
      </w:pPr>
      <w:r w:rsidRPr="00C96CBA">
        <w:rPr>
          <w:rFonts w:ascii="Arial" w:hAnsi="Arial" w:cs="Arial"/>
        </w:rPr>
        <w:t>Dichos documentos deberán ser digitalizados y presentados junto a la solicitud como archivos anexos a la misma.</w:t>
      </w:r>
    </w:p>
    <w:p w:rsidR="00986900" w:rsidRPr="00C96CBA" w:rsidRDefault="00986900" w:rsidP="00986900">
      <w:pPr>
        <w:ind w:left="-1701" w:right="-1791"/>
        <w:jc w:val="both"/>
        <w:rPr>
          <w:rFonts w:ascii="Arial" w:hAnsi="Arial" w:cs="Arial"/>
        </w:rPr>
      </w:pPr>
      <w:r w:rsidRPr="00C96CBA">
        <w:rPr>
          <w:rFonts w:ascii="Arial" w:hAnsi="Arial" w:cs="Arial"/>
        </w:rPr>
        <w:t>Publicada la convocatoria en el Diario Oficial de Castilla-La Mancha de 10 de abril 2017, Felipe C. G. presenta su solicitud en plazo pero sin acompañar la documentación requerida, por lo que, finalizado el plazo de presentación de solicitudes, el órgano instructor le requiere para que subsane dicha falta de documentación en el plazo máximo e improrrogable de 10 días hábiles, indicándole que si no lo hiciese se desestimará su solicitud mediante resolución expresa. Dicho requerimiento de subsanación se remite electrónicamente a Felipe C.G. a través de la Plataforma de Notificaciones Telemáticas de la Administración de la Junta de Comunidades de Castilla-La Mancha, pero el interesado no accede a dicha plataforma a pesar del envío de un aviso de notificación al correo electrónico que facilitó en su solicitud de ayuda. Ante dicha situación, el órgano competente procede a publicar el requerimiento de subsanación en el Diario Oficial de Castilla-La Mancha, sin que por parte del interesado se proceda a la subsanación en plazo de los defectos advertidos, por lo que finalmente mediante resolución de 10 de mayo de 2017 se desestima su petición.</w:t>
      </w:r>
    </w:p>
    <w:p w:rsidR="00BA3376" w:rsidRDefault="00BA3376" w:rsidP="00986900">
      <w:pPr>
        <w:jc w:val="both"/>
        <w:rPr>
          <w:rFonts w:cs="Arial"/>
          <w:b/>
          <w:sz w:val="28"/>
          <w:szCs w:val="28"/>
        </w:rPr>
        <w:sectPr w:rsidR="00BA3376" w:rsidSect="00986900">
          <w:pgSz w:w="11907" w:h="16839" w:code="9"/>
          <w:pgMar w:top="1440" w:right="2880" w:bottom="1440" w:left="2880" w:header="720" w:footer="720" w:gutter="0"/>
          <w:paperSrc w:first="15"/>
          <w:pgNumType w:start="1"/>
          <w:cols w:space="708"/>
          <w:noEndnote/>
          <w:titlePg/>
          <w:docGrid w:linePitch="326"/>
        </w:sectPr>
      </w:pPr>
    </w:p>
    <w:p w:rsidR="005E54F7" w:rsidRPr="00C96CBA" w:rsidRDefault="005E54F7" w:rsidP="00896D37">
      <w:pPr>
        <w:ind w:left="-567" w:right="-658"/>
        <w:jc w:val="both"/>
        <w:rPr>
          <w:rFonts w:ascii="Arial" w:hAnsi="Arial" w:cs="Arial"/>
        </w:rPr>
      </w:pPr>
      <w:r w:rsidRPr="00C96CBA">
        <w:rPr>
          <w:rFonts w:ascii="Arial" w:hAnsi="Arial" w:cs="Arial"/>
        </w:rPr>
        <w:lastRenderedPageBreak/>
        <w:t xml:space="preserve">Tras la instrucción del procedimiento y publicadas las propuestas de resolución provisional y definitiva de concesión de las </w:t>
      </w:r>
      <w:r w:rsidR="00953DF9" w:rsidRPr="00C96CBA">
        <w:rPr>
          <w:rFonts w:ascii="Arial" w:hAnsi="Arial" w:cs="Arial"/>
        </w:rPr>
        <w:t>ayudas, se adjudican las mismas mediante Resolución de 15 de junio de 2017.</w:t>
      </w:r>
    </w:p>
    <w:p w:rsidR="005E54F7" w:rsidRPr="00C96CBA" w:rsidRDefault="005E54F7" w:rsidP="00896D37">
      <w:pPr>
        <w:ind w:left="-567" w:right="-658"/>
        <w:jc w:val="both"/>
        <w:rPr>
          <w:rFonts w:ascii="Arial" w:hAnsi="Arial" w:cs="Arial"/>
        </w:rPr>
      </w:pPr>
      <w:r w:rsidRPr="00C96CBA">
        <w:rPr>
          <w:rFonts w:ascii="Arial" w:hAnsi="Arial" w:cs="Arial"/>
        </w:rPr>
        <w:t>Por otra parte, la Consejería de Educación, Cultura y Deportes</w:t>
      </w:r>
      <w:r w:rsidR="00E0370D" w:rsidRPr="00C96CBA">
        <w:rPr>
          <w:rFonts w:ascii="Arial" w:hAnsi="Arial" w:cs="Arial"/>
        </w:rPr>
        <w:t xml:space="preserve"> </w:t>
      </w:r>
      <w:r w:rsidR="00953DF9" w:rsidRPr="00C96CBA">
        <w:rPr>
          <w:rFonts w:ascii="Arial" w:hAnsi="Arial" w:cs="Arial"/>
        </w:rPr>
        <w:t>convoca</w:t>
      </w:r>
      <w:r w:rsidR="008C0FBD" w:rsidRPr="00C96CBA">
        <w:rPr>
          <w:rFonts w:ascii="Arial" w:hAnsi="Arial" w:cs="Arial"/>
        </w:rPr>
        <w:t xml:space="preserve"> el 20</w:t>
      </w:r>
      <w:r w:rsidR="00F14231" w:rsidRPr="00C96CBA">
        <w:rPr>
          <w:rFonts w:ascii="Arial" w:hAnsi="Arial" w:cs="Arial"/>
        </w:rPr>
        <w:t xml:space="preserve"> de abril de 2017</w:t>
      </w:r>
      <w:r w:rsidR="00E0370D" w:rsidRPr="00C96CBA">
        <w:rPr>
          <w:rFonts w:ascii="Arial" w:hAnsi="Arial" w:cs="Arial"/>
        </w:rPr>
        <w:t xml:space="preserve"> </w:t>
      </w:r>
      <w:r w:rsidR="00AD0368" w:rsidRPr="00C96CBA">
        <w:rPr>
          <w:rFonts w:ascii="Arial" w:hAnsi="Arial" w:cs="Arial"/>
        </w:rPr>
        <w:t xml:space="preserve">un procedimiento de licitación para contratar a la empresa que se encargará de </w:t>
      </w:r>
      <w:r w:rsidR="00953DF9" w:rsidRPr="00C96CBA">
        <w:rPr>
          <w:rFonts w:ascii="Arial" w:hAnsi="Arial" w:cs="Arial"/>
        </w:rPr>
        <w:t xml:space="preserve">prestar el servicio </w:t>
      </w:r>
      <w:r w:rsidR="00822027" w:rsidRPr="00C96CBA">
        <w:rPr>
          <w:rFonts w:ascii="Arial" w:hAnsi="Arial" w:cs="Arial"/>
        </w:rPr>
        <w:t>cuyo objeto será las actividades de mejora de la competencia en el uso de lenguas extranjeras de los alumnos beneficiarios de las ayudas</w:t>
      </w:r>
      <w:r w:rsidR="00AD0368" w:rsidRPr="00C96CBA">
        <w:rPr>
          <w:rFonts w:ascii="Arial" w:hAnsi="Arial" w:cs="Arial"/>
        </w:rPr>
        <w:t>. Para ello conv</w:t>
      </w:r>
      <w:r w:rsidR="004A5674" w:rsidRPr="00C96CBA">
        <w:rPr>
          <w:rFonts w:ascii="Arial" w:hAnsi="Arial" w:cs="Arial"/>
        </w:rPr>
        <w:t xml:space="preserve">oca un procedimiento abierto </w:t>
      </w:r>
      <w:r w:rsidR="00665188" w:rsidRPr="00C96CBA">
        <w:rPr>
          <w:rFonts w:ascii="Arial" w:hAnsi="Arial" w:cs="Arial"/>
        </w:rPr>
        <w:t>cuyo plazo de presenta</w:t>
      </w:r>
      <w:r w:rsidR="00822027" w:rsidRPr="00C96CBA">
        <w:rPr>
          <w:rFonts w:ascii="Arial" w:hAnsi="Arial" w:cs="Arial"/>
        </w:rPr>
        <w:t>ción de proposiciones finaliza</w:t>
      </w:r>
      <w:r w:rsidR="00665188" w:rsidRPr="00C96CBA">
        <w:rPr>
          <w:rFonts w:ascii="Arial" w:hAnsi="Arial" w:cs="Arial"/>
        </w:rPr>
        <w:t xml:space="preserve"> el día 10 de mayo de 2017 </w:t>
      </w:r>
      <w:r w:rsidR="00822027" w:rsidRPr="00C96CBA">
        <w:rPr>
          <w:rFonts w:ascii="Arial" w:hAnsi="Arial" w:cs="Arial"/>
        </w:rPr>
        <w:t xml:space="preserve">y </w:t>
      </w:r>
      <w:r w:rsidR="00AD0368" w:rsidRPr="00C96CBA">
        <w:rPr>
          <w:rFonts w:ascii="Arial" w:hAnsi="Arial" w:cs="Arial"/>
        </w:rPr>
        <w:t>al que se presentan dos empresas.</w:t>
      </w:r>
    </w:p>
    <w:p w:rsidR="00AD0368" w:rsidRPr="00C96CBA" w:rsidRDefault="00AD0368" w:rsidP="00896D37">
      <w:pPr>
        <w:ind w:left="-567" w:right="-658"/>
        <w:jc w:val="both"/>
        <w:rPr>
          <w:rFonts w:ascii="Arial" w:hAnsi="Arial" w:cs="Arial"/>
        </w:rPr>
      </w:pPr>
      <w:r w:rsidRPr="00C96CBA">
        <w:rPr>
          <w:rFonts w:ascii="Arial" w:hAnsi="Arial" w:cs="Arial"/>
        </w:rPr>
        <w:t>La Mesa de Contratac</w:t>
      </w:r>
      <w:r w:rsidR="00F14231" w:rsidRPr="00C96CBA">
        <w:rPr>
          <w:rFonts w:ascii="Arial" w:hAnsi="Arial" w:cs="Arial"/>
        </w:rPr>
        <w:t>ión declara desierta la licitación</w:t>
      </w:r>
      <w:r w:rsidRPr="00C96CBA">
        <w:rPr>
          <w:rFonts w:ascii="Arial" w:hAnsi="Arial" w:cs="Arial"/>
        </w:rPr>
        <w:t xml:space="preserve"> porque decide excluir las dos ofertas por los siguientes motivos:</w:t>
      </w:r>
    </w:p>
    <w:p w:rsidR="00AD0368" w:rsidRPr="00C96CBA" w:rsidRDefault="00AD0368" w:rsidP="00896D37">
      <w:pPr>
        <w:pStyle w:val="Prrafodelista"/>
        <w:numPr>
          <w:ilvl w:val="0"/>
          <w:numId w:val="2"/>
        </w:numPr>
        <w:ind w:left="-567" w:right="-658" w:firstLine="0"/>
        <w:jc w:val="both"/>
        <w:rPr>
          <w:rFonts w:ascii="Arial" w:hAnsi="Arial" w:cs="Arial"/>
        </w:rPr>
      </w:pPr>
      <w:r w:rsidRPr="00C96CBA">
        <w:rPr>
          <w:rFonts w:ascii="Arial" w:hAnsi="Arial" w:cs="Arial"/>
        </w:rPr>
        <w:t>La primera empresa</w:t>
      </w:r>
      <w:r w:rsidR="00535798">
        <w:rPr>
          <w:rFonts w:ascii="Arial" w:hAnsi="Arial" w:cs="Arial"/>
        </w:rPr>
        <w:t xml:space="preserve"> presentó su solicitud fuera de</w:t>
      </w:r>
      <w:r w:rsidRPr="00C96CBA">
        <w:rPr>
          <w:rFonts w:ascii="Arial" w:hAnsi="Arial" w:cs="Arial"/>
        </w:rPr>
        <w:t xml:space="preserve"> plazo según se desprende del certificado expedido por la funcionaria responsable de Registro de la Consejería, a pesar de que </w:t>
      </w:r>
      <w:r w:rsidR="00953DF9" w:rsidRPr="00C96CBA">
        <w:rPr>
          <w:rFonts w:ascii="Arial" w:hAnsi="Arial" w:cs="Arial"/>
        </w:rPr>
        <w:t xml:space="preserve">justificó la fecha de imposición del envío en la oficina de Correos y anunció al órgano de contratación la remisión de la oferta mediante </w:t>
      </w:r>
      <w:r w:rsidRPr="00C96CBA">
        <w:rPr>
          <w:rFonts w:ascii="Arial" w:hAnsi="Arial" w:cs="Arial"/>
        </w:rPr>
        <w:t>fax dentro del plazo de presentación de ofertas.</w:t>
      </w:r>
      <w:r w:rsidR="00665188" w:rsidRPr="00C96CBA">
        <w:rPr>
          <w:rFonts w:ascii="Arial" w:hAnsi="Arial" w:cs="Arial"/>
        </w:rPr>
        <w:t xml:space="preserve"> En el certificado de Registro consta que la proposición de la empresa tuvo entrada en el Registro indicado en</w:t>
      </w:r>
      <w:r w:rsidR="00953DF9" w:rsidRPr="00C96CBA">
        <w:rPr>
          <w:rFonts w:ascii="Arial" w:hAnsi="Arial" w:cs="Arial"/>
        </w:rPr>
        <w:t xml:space="preserve"> el anuncio de licitación</w:t>
      </w:r>
      <w:r w:rsidR="00665188" w:rsidRPr="00C96CBA">
        <w:rPr>
          <w:rFonts w:ascii="Arial" w:hAnsi="Arial" w:cs="Arial"/>
        </w:rPr>
        <w:t xml:space="preserve"> el día 1 de junio de 2017.</w:t>
      </w:r>
    </w:p>
    <w:p w:rsidR="00AD0368" w:rsidRPr="00C96CBA" w:rsidRDefault="00AD0368" w:rsidP="00896D37">
      <w:pPr>
        <w:pStyle w:val="Prrafodelista"/>
        <w:numPr>
          <w:ilvl w:val="0"/>
          <w:numId w:val="2"/>
        </w:numPr>
        <w:ind w:left="-567" w:right="-658" w:firstLine="0"/>
        <w:jc w:val="both"/>
        <w:rPr>
          <w:rFonts w:ascii="Arial" w:hAnsi="Arial" w:cs="Arial"/>
          <w:color w:val="FF0000"/>
        </w:rPr>
      </w:pPr>
      <w:r w:rsidRPr="00C96CBA">
        <w:rPr>
          <w:rFonts w:ascii="Arial" w:hAnsi="Arial" w:cs="Arial"/>
        </w:rPr>
        <w:t xml:space="preserve">La segunda empresa no aportó la documentación acreditativa de estar al corriente en el cumplimiento de sus obligaciones tributarias con la Junta de Comunidades </w:t>
      </w:r>
      <w:r w:rsidR="001A2D13" w:rsidRPr="00C96CBA">
        <w:rPr>
          <w:rFonts w:ascii="Arial" w:hAnsi="Arial" w:cs="Arial"/>
        </w:rPr>
        <w:t xml:space="preserve">de Castilla-La Mancha </w:t>
      </w:r>
      <w:r w:rsidRPr="00C96CBA">
        <w:rPr>
          <w:rFonts w:ascii="Arial" w:hAnsi="Arial" w:cs="Arial"/>
        </w:rPr>
        <w:t xml:space="preserve">cuando fue requerida para ello por </w:t>
      </w:r>
      <w:r w:rsidR="001A2D13" w:rsidRPr="00C96CBA">
        <w:rPr>
          <w:rFonts w:ascii="Arial" w:hAnsi="Arial" w:cs="Arial"/>
        </w:rPr>
        <w:t>la Mesa</w:t>
      </w:r>
      <w:r w:rsidRPr="00C96CBA">
        <w:rPr>
          <w:rFonts w:ascii="Arial" w:hAnsi="Arial" w:cs="Arial"/>
        </w:rPr>
        <w:t xml:space="preserve"> de contratación, aunque junto con su solicitud había presentado una declaración responsable d</w:t>
      </w:r>
      <w:r w:rsidR="00822027" w:rsidRPr="00C96CBA">
        <w:rPr>
          <w:rFonts w:ascii="Arial" w:hAnsi="Arial" w:cs="Arial"/>
        </w:rPr>
        <w:t xml:space="preserve">e </w:t>
      </w:r>
      <w:r w:rsidR="0033068C" w:rsidRPr="00C96CBA">
        <w:rPr>
          <w:rFonts w:ascii="Arial" w:hAnsi="Arial" w:cs="Arial"/>
        </w:rPr>
        <w:t>no estar incursa en prohibiciones de contratar</w:t>
      </w:r>
      <w:r w:rsidR="00AC3C69" w:rsidRPr="00C96CBA">
        <w:rPr>
          <w:rFonts w:ascii="Arial" w:hAnsi="Arial" w:cs="Arial"/>
        </w:rPr>
        <w:t>, según modelo incorporado como Anexo VI en el Pliego de Cláusulas Administrativas Particulares.</w:t>
      </w:r>
      <w:r w:rsidR="00AC3C69" w:rsidRPr="00C96CBA">
        <w:rPr>
          <w:rFonts w:ascii="Arial" w:hAnsi="Arial" w:cs="Arial"/>
          <w:color w:val="FF0000"/>
        </w:rPr>
        <w:t xml:space="preserve"> </w:t>
      </w:r>
    </w:p>
    <w:p w:rsidR="003E450A" w:rsidRPr="00C96CBA" w:rsidRDefault="003E450A" w:rsidP="00896D37">
      <w:pPr>
        <w:pStyle w:val="Prrafodelista"/>
        <w:ind w:left="-567" w:right="-658"/>
        <w:jc w:val="both"/>
        <w:rPr>
          <w:rFonts w:ascii="Arial" w:hAnsi="Arial" w:cs="Arial"/>
        </w:rPr>
      </w:pPr>
    </w:p>
    <w:p w:rsidR="00AD0368" w:rsidRPr="00C96CBA" w:rsidRDefault="00AD0368" w:rsidP="00896D37">
      <w:pPr>
        <w:pStyle w:val="Prrafodelista"/>
        <w:ind w:left="-567" w:right="-658"/>
        <w:jc w:val="both"/>
        <w:rPr>
          <w:rFonts w:ascii="Arial" w:hAnsi="Arial" w:cs="Arial"/>
        </w:rPr>
      </w:pPr>
      <w:r w:rsidRPr="00C96CBA">
        <w:rPr>
          <w:rFonts w:ascii="Arial" w:hAnsi="Arial" w:cs="Arial"/>
        </w:rPr>
        <w:t xml:space="preserve">Ante tal situación, el órgano de contratación decide utilizar el procedimiento negociado sin publicidad incrementando </w:t>
      </w:r>
      <w:r w:rsidR="00953DF9" w:rsidRPr="00C96CBA">
        <w:rPr>
          <w:rFonts w:ascii="Arial" w:hAnsi="Arial" w:cs="Arial"/>
        </w:rPr>
        <w:t>el precio de licitación en un 10</w:t>
      </w:r>
      <w:r w:rsidRPr="00C96CBA">
        <w:rPr>
          <w:rFonts w:ascii="Arial" w:hAnsi="Arial" w:cs="Arial"/>
        </w:rPr>
        <w:t>%.</w:t>
      </w:r>
    </w:p>
    <w:p w:rsidR="006655BD" w:rsidRPr="00C96CBA" w:rsidRDefault="006655BD" w:rsidP="00896D37">
      <w:pPr>
        <w:pStyle w:val="Prrafodelista"/>
        <w:ind w:left="-567" w:right="-658"/>
        <w:jc w:val="both"/>
        <w:rPr>
          <w:rFonts w:ascii="Arial" w:hAnsi="Arial" w:cs="Arial"/>
        </w:rPr>
      </w:pPr>
    </w:p>
    <w:p w:rsidR="00C63CD1" w:rsidRPr="00C96CBA" w:rsidRDefault="00C63CD1" w:rsidP="00896D37">
      <w:pPr>
        <w:pStyle w:val="Prrafodelista"/>
        <w:ind w:left="-567" w:right="-658"/>
        <w:jc w:val="both"/>
        <w:rPr>
          <w:rFonts w:ascii="Arial" w:hAnsi="Arial" w:cs="Arial"/>
        </w:rPr>
      </w:pPr>
      <w:r w:rsidRPr="00C96CBA">
        <w:rPr>
          <w:rFonts w:ascii="Arial" w:hAnsi="Arial" w:cs="Arial"/>
        </w:rPr>
        <w:t>Adjudicado el contrato e iniciada la prestación del servicio sucede lo siguiente:</w:t>
      </w:r>
    </w:p>
    <w:p w:rsidR="00822027" w:rsidRPr="00C96CBA" w:rsidRDefault="00822027" w:rsidP="00896D37">
      <w:pPr>
        <w:pStyle w:val="Prrafodelista"/>
        <w:ind w:left="-567" w:right="-658"/>
        <w:jc w:val="both"/>
        <w:rPr>
          <w:rFonts w:ascii="Arial" w:hAnsi="Arial" w:cs="Arial"/>
        </w:rPr>
      </w:pPr>
    </w:p>
    <w:p w:rsidR="00896D37" w:rsidRDefault="004A5674" w:rsidP="00C96CBA">
      <w:pPr>
        <w:pStyle w:val="Prrafodelista"/>
        <w:ind w:left="-567" w:right="-658"/>
        <w:jc w:val="both"/>
        <w:rPr>
          <w:rFonts w:ascii="Arial" w:hAnsi="Arial" w:cs="Arial"/>
        </w:rPr>
      </w:pPr>
      <w:r w:rsidRPr="00C96CBA">
        <w:rPr>
          <w:rFonts w:ascii="Arial" w:hAnsi="Arial" w:cs="Arial"/>
        </w:rPr>
        <w:t>El día 1 de jul</w:t>
      </w:r>
      <w:r w:rsidR="00C63CD1" w:rsidRPr="00C96CBA">
        <w:rPr>
          <w:rFonts w:ascii="Arial" w:hAnsi="Arial" w:cs="Arial"/>
        </w:rPr>
        <w:t xml:space="preserve">io de 2017 el autobús </w:t>
      </w:r>
      <w:r w:rsidR="00822027" w:rsidRPr="00C96CBA">
        <w:rPr>
          <w:rFonts w:ascii="Arial" w:hAnsi="Arial" w:cs="Arial"/>
        </w:rPr>
        <w:t>de</w:t>
      </w:r>
      <w:r w:rsidR="00C63CD1" w:rsidRPr="00C96CBA">
        <w:rPr>
          <w:rFonts w:ascii="Arial" w:hAnsi="Arial" w:cs="Arial"/>
        </w:rPr>
        <w:t xml:space="preserve"> la empresa adjudicataria </w:t>
      </w:r>
      <w:r w:rsidR="00822027" w:rsidRPr="00C96CBA">
        <w:rPr>
          <w:rFonts w:ascii="Arial" w:hAnsi="Arial" w:cs="Arial"/>
        </w:rPr>
        <w:t>del servicio</w:t>
      </w:r>
      <w:r w:rsidR="00C63CD1" w:rsidRPr="00C96CBA">
        <w:rPr>
          <w:rFonts w:ascii="Arial" w:hAnsi="Arial" w:cs="Arial"/>
        </w:rPr>
        <w:t xml:space="preserve"> pierde el control al reventar una rueda</w:t>
      </w:r>
      <w:r w:rsidR="00EB0748" w:rsidRPr="00C96CBA">
        <w:rPr>
          <w:rFonts w:ascii="Arial" w:hAnsi="Arial" w:cs="Arial"/>
        </w:rPr>
        <w:t>,</w:t>
      </w:r>
      <w:r w:rsidR="00C63CD1" w:rsidRPr="00C96CBA">
        <w:rPr>
          <w:rFonts w:ascii="Arial" w:hAnsi="Arial" w:cs="Arial"/>
        </w:rPr>
        <w:t xml:space="preserve"> que estaba en mal estado</w:t>
      </w:r>
      <w:r w:rsidR="00EB0748" w:rsidRPr="00C96CBA">
        <w:rPr>
          <w:rFonts w:ascii="Arial" w:hAnsi="Arial" w:cs="Arial"/>
        </w:rPr>
        <w:t>,</w:t>
      </w:r>
      <w:r w:rsidR="00C96CBA" w:rsidRPr="00C96CBA">
        <w:rPr>
          <w:rFonts w:ascii="Arial" w:hAnsi="Arial" w:cs="Arial"/>
        </w:rPr>
        <w:t xml:space="preserve"> </w:t>
      </w:r>
      <w:r w:rsidR="009008E4" w:rsidRPr="00C96CBA">
        <w:rPr>
          <w:rFonts w:ascii="Arial" w:hAnsi="Arial" w:cs="Arial"/>
        </w:rPr>
        <w:t>cuando se dirigía al aeropuerto tra</w:t>
      </w:r>
      <w:r w:rsidRPr="00C96CBA">
        <w:rPr>
          <w:rFonts w:ascii="Arial" w:hAnsi="Arial" w:cs="Arial"/>
        </w:rPr>
        <w:t>sladando</w:t>
      </w:r>
      <w:r w:rsidR="009008E4" w:rsidRPr="00C96CBA">
        <w:rPr>
          <w:rFonts w:ascii="Arial" w:hAnsi="Arial" w:cs="Arial"/>
        </w:rPr>
        <w:t xml:space="preserve"> a los alumnos beneficiarios de las ayudas. En dicho accidente</w:t>
      </w:r>
      <w:r w:rsidR="00C63CD1" w:rsidRPr="00C96CBA">
        <w:rPr>
          <w:rFonts w:ascii="Arial" w:hAnsi="Arial" w:cs="Arial"/>
        </w:rPr>
        <w:t xml:space="preserve"> el alumn</w:t>
      </w:r>
      <w:r w:rsidR="00F14231" w:rsidRPr="00C96CBA">
        <w:rPr>
          <w:rFonts w:ascii="Arial" w:hAnsi="Arial" w:cs="Arial"/>
        </w:rPr>
        <w:t>o Rafael B.S.</w:t>
      </w:r>
      <w:r w:rsidR="00896D37" w:rsidRPr="00C96CBA">
        <w:rPr>
          <w:rFonts w:ascii="Arial" w:hAnsi="Arial" w:cs="Arial"/>
        </w:rPr>
        <w:t xml:space="preserve"> </w:t>
      </w:r>
      <w:r w:rsidR="009008E4" w:rsidRPr="00C96CBA">
        <w:rPr>
          <w:rFonts w:ascii="Arial" w:hAnsi="Arial" w:cs="Arial"/>
        </w:rPr>
        <w:t xml:space="preserve">sufre la </w:t>
      </w:r>
      <w:r w:rsidR="00C63CD1" w:rsidRPr="00C96CBA">
        <w:rPr>
          <w:rFonts w:ascii="Arial" w:hAnsi="Arial" w:cs="Arial"/>
        </w:rPr>
        <w:t>fractura</w:t>
      </w:r>
      <w:r w:rsidR="009008E4" w:rsidRPr="00C96CBA">
        <w:rPr>
          <w:rFonts w:ascii="Arial" w:hAnsi="Arial" w:cs="Arial"/>
        </w:rPr>
        <w:t xml:space="preserve"> de</w:t>
      </w:r>
      <w:r w:rsidR="00C63CD1" w:rsidRPr="00C96CBA">
        <w:rPr>
          <w:rFonts w:ascii="Arial" w:hAnsi="Arial" w:cs="Arial"/>
        </w:rPr>
        <w:t xml:space="preserve"> una pierna</w:t>
      </w:r>
      <w:r w:rsidR="00822027" w:rsidRPr="00C96CBA">
        <w:rPr>
          <w:rFonts w:ascii="Arial" w:hAnsi="Arial" w:cs="Arial"/>
        </w:rPr>
        <w:t>,</w:t>
      </w:r>
      <w:r w:rsidR="00C63CD1" w:rsidRPr="00C96CBA">
        <w:rPr>
          <w:rFonts w:ascii="Arial" w:hAnsi="Arial" w:cs="Arial"/>
        </w:rPr>
        <w:t xml:space="preserve"> lo que le lleva a ser hospitalizado de urgencia e intervenido quirúrgicamente, no recibiendo el alta médica hasta el 12 de octubre de 2017</w:t>
      </w:r>
      <w:r w:rsidR="00822027" w:rsidRPr="00C96CBA">
        <w:rPr>
          <w:rFonts w:ascii="Arial" w:hAnsi="Arial" w:cs="Arial"/>
        </w:rPr>
        <w:t>,</w:t>
      </w:r>
      <w:r w:rsidR="00C63CD1" w:rsidRPr="00C96CBA">
        <w:rPr>
          <w:rFonts w:ascii="Arial" w:hAnsi="Arial" w:cs="Arial"/>
        </w:rPr>
        <w:t xml:space="preserve"> por lo que pierde la posibilidad de viajar a Irl</w:t>
      </w:r>
      <w:r w:rsidR="00EB0748" w:rsidRPr="00C96CBA">
        <w:rPr>
          <w:rFonts w:ascii="Arial" w:hAnsi="Arial" w:cs="Arial"/>
        </w:rPr>
        <w:t>anda y</w:t>
      </w:r>
      <w:r w:rsidR="00C63CD1" w:rsidRPr="00C96CBA">
        <w:rPr>
          <w:rFonts w:ascii="Arial" w:hAnsi="Arial" w:cs="Arial"/>
        </w:rPr>
        <w:t xml:space="preserve"> disfrutar la ayuda que le fue concedida.</w:t>
      </w:r>
    </w:p>
    <w:p w:rsidR="00C96CBA" w:rsidRPr="00C96CBA" w:rsidRDefault="00C96CBA" w:rsidP="00C96CBA">
      <w:pPr>
        <w:pStyle w:val="Prrafodelista"/>
        <w:ind w:left="-567" w:right="-658"/>
        <w:jc w:val="both"/>
        <w:rPr>
          <w:rFonts w:ascii="Arial" w:hAnsi="Arial" w:cs="Arial"/>
        </w:rPr>
      </w:pPr>
    </w:p>
    <w:p w:rsidR="00C63CD1" w:rsidRPr="00C96CBA" w:rsidRDefault="00C63CD1" w:rsidP="00896D37">
      <w:pPr>
        <w:pStyle w:val="Prrafodelista"/>
        <w:ind w:left="-567" w:right="-658"/>
        <w:jc w:val="both"/>
        <w:rPr>
          <w:rFonts w:ascii="Arial" w:hAnsi="Arial" w:cs="Arial"/>
        </w:rPr>
      </w:pPr>
      <w:r w:rsidRPr="00C96CBA">
        <w:rPr>
          <w:rFonts w:ascii="Arial" w:hAnsi="Arial" w:cs="Arial"/>
        </w:rPr>
        <w:t>Con fecha 10 de sept</w:t>
      </w:r>
      <w:r w:rsidR="00F14231" w:rsidRPr="00C96CBA">
        <w:rPr>
          <w:rFonts w:ascii="Arial" w:hAnsi="Arial" w:cs="Arial"/>
        </w:rPr>
        <w:t>iembre de 2018 D. Rafael B.S.</w:t>
      </w:r>
      <w:r w:rsidR="00896D37" w:rsidRPr="00C96CBA">
        <w:rPr>
          <w:rFonts w:ascii="Arial" w:hAnsi="Arial" w:cs="Arial"/>
        </w:rPr>
        <w:t xml:space="preserve"> </w:t>
      </w:r>
      <w:r w:rsidRPr="00C96CBA">
        <w:rPr>
          <w:rFonts w:ascii="Arial" w:hAnsi="Arial" w:cs="Arial"/>
        </w:rPr>
        <w:t>solicita de la Consejería de Educación, Cultura y Deportes una indemnización por los daños y perjuicios causados</w:t>
      </w:r>
      <w:r w:rsidR="00EB0748" w:rsidRPr="00C96CBA">
        <w:rPr>
          <w:rFonts w:ascii="Arial" w:hAnsi="Arial" w:cs="Arial"/>
        </w:rPr>
        <w:t>,</w:t>
      </w:r>
      <w:r w:rsidRPr="00C96CBA">
        <w:rPr>
          <w:rFonts w:ascii="Arial" w:hAnsi="Arial" w:cs="Arial"/>
        </w:rPr>
        <w:t xml:space="preserve"> aportando documentación médica acreditativa de los días que ha estado impedido para realizar las actividades ordinarias de la vida, de las secuelas sufridas </w:t>
      </w:r>
      <w:r w:rsidR="00822027" w:rsidRPr="00C96CBA">
        <w:rPr>
          <w:rFonts w:ascii="Arial" w:hAnsi="Arial" w:cs="Arial"/>
        </w:rPr>
        <w:t>(</w:t>
      </w:r>
      <w:r w:rsidRPr="00C96CBA">
        <w:rPr>
          <w:rFonts w:ascii="Arial" w:hAnsi="Arial" w:cs="Arial"/>
        </w:rPr>
        <w:t>ya que tiene una cicatriz de 10 centímetros en la pierna y le ha quedado una leve cojera</w:t>
      </w:r>
      <w:r w:rsidR="00822027" w:rsidRPr="00C96CBA">
        <w:rPr>
          <w:rFonts w:ascii="Arial" w:hAnsi="Arial" w:cs="Arial"/>
        </w:rPr>
        <w:t>)</w:t>
      </w:r>
      <w:r w:rsidRPr="00C96CBA">
        <w:rPr>
          <w:rFonts w:ascii="Arial" w:hAnsi="Arial" w:cs="Arial"/>
        </w:rPr>
        <w:t xml:space="preserve">, así como documentación acreditativa de la adquisición de muletas y del servicio de un fisioterapeuta. Reclama asimismo el importe de la ayuda que le fue concedida para su </w:t>
      </w:r>
      <w:r w:rsidR="00822027" w:rsidRPr="00C96CBA">
        <w:rPr>
          <w:rFonts w:ascii="Arial" w:hAnsi="Arial" w:cs="Arial"/>
        </w:rPr>
        <w:t>actividad formativa</w:t>
      </w:r>
      <w:r w:rsidRPr="00C96CBA">
        <w:rPr>
          <w:rFonts w:ascii="Arial" w:hAnsi="Arial" w:cs="Arial"/>
        </w:rPr>
        <w:t xml:space="preserve"> en Irlanda.</w:t>
      </w:r>
    </w:p>
    <w:p w:rsidR="00EB47E3" w:rsidRPr="00C96CBA" w:rsidRDefault="00EB47E3" w:rsidP="00896D37">
      <w:pPr>
        <w:pStyle w:val="Prrafodelista"/>
        <w:ind w:left="-567" w:right="-658"/>
        <w:jc w:val="both"/>
        <w:rPr>
          <w:rFonts w:ascii="Arial" w:hAnsi="Arial" w:cs="Arial"/>
        </w:rPr>
      </w:pPr>
    </w:p>
    <w:p w:rsidR="003E450A" w:rsidRPr="00C96CBA" w:rsidRDefault="00C63CD1" w:rsidP="00896D37">
      <w:pPr>
        <w:pStyle w:val="Prrafodelista"/>
        <w:ind w:left="-567" w:right="-658"/>
        <w:jc w:val="both"/>
        <w:rPr>
          <w:rFonts w:ascii="Arial" w:hAnsi="Arial" w:cs="Arial"/>
        </w:rPr>
      </w:pPr>
      <w:r w:rsidRPr="00C96CBA">
        <w:rPr>
          <w:rFonts w:ascii="Arial" w:hAnsi="Arial" w:cs="Arial"/>
        </w:rPr>
        <w:t xml:space="preserve">La Administración considera que la culpa del accidente es del contratista y </w:t>
      </w:r>
      <w:r w:rsidR="003C6345" w:rsidRPr="00C96CBA">
        <w:rPr>
          <w:rFonts w:ascii="Arial" w:hAnsi="Arial" w:cs="Arial"/>
        </w:rPr>
        <w:t>dicta una resolución de inadmisión de la reclamación de responsabilidad patrimonial por falta de legitimación pasiva.</w:t>
      </w:r>
    </w:p>
    <w:p w:rsidR="00896D37" w:rsidRPr="00C96CBA" w:rsidRDefault="00896D37" w:rsidP="00896D37">
      <w:pPr>
        <w:pStyle w:val="Prrafodelista"/>
        <w:ind w:left="-567" w:right="-658"/>
        <w:jc w:val="both"/>
        <w:rPr>
          <w:rFonts w:ascii="Arial" w:hAnsi="Arial" w:cs="Arial"/>
        </w:rPr>
      </w:pPr>
    </w:p>
    <w:p w:rsidR="00C96CBA" w:rsidRDefault="00C96CBA" w:rsidP="00896D37">
      <w:pPr>
        <w:pStyle w:val="Prrafodelista"/>
        <w:ind w:left="-1134" w:right="-658" w:firstLine="1134"/>
        <w:jc w:val="both"/>
        <w:rPr>
          <w:rFonts w:ascii="Arial" w:hAnsi="Arial" w:cs="Arial"/>
        </w:rPr>
      </w:pPr>
    </w:p>
    <w:p w:rsidR="00F14231" w:rsidRDefault="00F14231" w:rsidP="00896D37">
      <w:pPr>
        <w:pStyle w:val="Prrafodelista"/>
        <w:ind w:left="-1134" w:right="-658" w:firstLine="1134"/>
        <w:jc w:val="both"/>
        <w:rPr>
          <w:rFonts w:ascii="Arial" w:hAnsi="Arial" w:cs="Arial"/>
        </w:rPr>
      </w:pPr>
      <w:r w:rsidRPr="00C96CBA">
        <w:rPr>
          <w:rFonts w:ascii="Arial" w:hAnsi="Arial" w:cs="Arial"/>
        </w:rPr>
        <w:t>Responda de manera motivada</w:t>
      </w:r>
      <w:r w:rsidR="006655BD" w:rsidRPr="00C96CBA">
        <w:rPr>
          <w:rFonts w:ascii="Arial" w:hAnsi="Arial" w:cs="Arial"/>
        </w:rPr>
        <w:t xml:space="preserve"> a</w:t>
      </w:r>
      <w:r w:rsidRPr="00C96CBA">
        <w:rPr>
          <w:rFonts w:ascii="Arial" w:hAnsi="Arial" w:cs="Arial"/>
        </w:rPr>
        <w:t xml:space="preserve"> las siguientes cuestiones:</w:t>
      </w:r>
    </w:p>
    <w:p w:rsidR="00C96CBA" w:rsidRPr="00C96CBA" w:rsidRDefault="00C96CBA" w:rsidP="00896D37">
      <w:pPr>
        <w:pStyle w:val="Prrafodelista"/>
        <w:ind w:left="-1134" w:right="-658" w:firstLine="1134"/>
        <w:jc w:val="both"/>
        <w:rPr>
          <w:rFonts w:ascii="Arial" w:hAnsi="Arial" w:cs="Arial"/>
        </w:rPr>
      </w:pPr>
    </w:p>
    <w:p w:rsidR="004035DD" w:rsidRPr="00C96CBA" w:rsidRDefault="00F14231" w:rsidP="00C96CBA">
      <w:pPr>
        <w:ind w:left="-567" w:right="-658"/>
        <w:jc w:val="both"/>
        <w:rPr>
          <w:rFonts w:ascii="Arial" w:hAnsi="Arial" w:cs="Arial"/>
        </w:rPr>
      </w:pPr>
      <w:r w:rsidRPr="00C96CBA">
        <w:rPr>
          <w:rFonts w:ascii="Arial" w:hAnsi="Arial" w:cs="Arial"/>
          <w:b/>
        </w:rPr>
        <w:t>PRIMERA</w:t>
      </w:r>
      <w:r w:rsidRPr="00C96CBA">
        <w:rPr>
          <w:rFonts w:ascii="Arial" w:hAnsi="Arial" w:cs="Arial"/>
        </w:rPr>
        <w:t>. ¿</w:t>
      </w:r>
      <w:r w:rsidR="004035DD" w:rsidRPr="00C96CBA">
        <w:rPr>
          <w:rFonts w:ascii="Arial" w:hAnsi="Arial" w:cs="Arial"/>
        </w:rPr>
        <w:t>C</w:t>
      </w:r>
      <w:r w:rsidR="008723D5" w:rsidRPr="00C96CBA">
        <w:rPr>
          <w:rFonts w:ascii="Arial" w:hAnsi="Arial" w:cs="Arial"/>
        </w:rPr>
        <w:t>uá</w:t>
      </w:r>
      <w:r w:rsidR="004035DD" w:rsidRPr="00C96CBA">
        <w:rPr>
          <w:rFonts w:ascii="Arial" w:hAnsi="Arial" w:cs="Arial"/>
        </w:rPr>
        <w:t xml:space="preserve">l es la primera actuación </w:t>
      </w:r>
      <w:r w:rsidR="003E450A" w:rsidRPr="00C96CBA">
        <w:rPr>
          <w:rFonts w:ascii="Arial" w:hAnsi="Arial" w:cs="Arial"/>
        </w:rPr>
        <w:t xml:space="preserve">que debe realizar la Consejería </w:t>
      </w:r>
      <w:r w:rsidR="004035DD" w:rsidRPr="00C96CBA">
        <w:rPr>
          <w:rFonts w:ascii="Arial" w:hAnsi="Arial" w:cs="Arial"/>
        </w:rPr>
        <w:t>de Educación, C</w:t>
      </w:r>
      <w:r w:rsidR="00D04123" w:rsidRPr="00C96CBA">
        <w:rPr>
          <w:rFonts w:ascii="Arial" w:hAnsi="Arial" w:cs="Arial"/>
        </w:rPr>
        <w:t>ultura y Deportes</w:t>
      </w:r>
      <w:r w:rsidR="00E0370D" w:rsidRPr="00C96CBA">
        <w:rPr>
          <w:rFonts w:ascii="Arial" w:hAnsi="Arial" w:cs="Arial"/>
        </w:rPr>
        <w:t xml:space="preserve">, y cómo debe llevarla a cabo, </w:t>
      </w:r>
      <w:r w:rsidR="00D04123" w:rsidRPr="00C96CBA">
        <w:rPr>
          <w:rFonts w:ascii="Arial" w:hAnsi="Arial" w:cs="Arial"/>
        </w:rPr>
        <w:t>para el establecimiento de las ayudas previstas en el enunciado</w:t>
      </w:r>
      <w:r w:rsidRPr="00C96CBA">
        <w:rPr>
          <w:rFonts w:ascii="Arial" w:hAnsi="Arial" w:cs="Arial"/>
        </w:rPr>
        <w:t>?</w:t>
      </w:r>
    </w:p>
    <w:p w:rsidR="004035DD" w:rsidRPr="00C96CBA" w:rsidRDefault="00F14231" w:rsidP="00C96CBA">
      <w:pPr>
        <w:ind w:left="-567" w:right="-658"/>
        <w:jc w:val="both"/>
        <w:rPr>
          <w:rFonts w:ascii="Arial" w:hAnsi="Arial" w:cs="Arial"/>
        </w:rPr>
      </w:pPr>
      <w:r w:rsidRPr="00C96CBA">
        <w:rPr>
          <w:rFonts w:ascii="Arial" w:hAnsi="Arial" w:cs="Arial"/>
          <w:b/>
        </w:rPr>
        <w:t xml:space="preserve">SEGUNDA. </w:t>
      </w:r>
      <w:r w:rsidRPr="00C96CBA">
        <w:rPr>
          <w:rFonts w:ascii="Arial" w:hAnsi="Arial" w:cs="Arial"/>
        </w:rPr>
        <w:t>¿</w:t>
      </w:r>
      <w:r w:rsidR="008723D5" w:rsidRPr="00C96CBA">
        <w:rPr>
          <w:rFonts w:ascii="Arial" w:hAnsi="Arial" w:cs="Arial"/>
        </w:rPr>
        <w:t xml:space="preserve">Cuál debe ser el contenido </w:t>
      </w:r>
      <w:r w:rsidR="00676AAF" w:rsidRPr="00C96CBA">
        <w:rPr>
          <w:rFonts w:ascii="Arial" w:hAnsi="Arial" w:cs="Arial"/>
        </w:rPr>
        <w:t xml:space="preserve">mínimo </w:t>
      </w:r>
      <w:r w:rsidR="008723D5" w:rsidRPr="00C96CBA">
        <w:rPr>
          <w:rFonts w:ascii="Arial" w:hAnsi="Arial" w:cs="Arial"/>
        </w:rPr>
        <w:t xml:space="preserve">de las </w:t>
      </w:r>
      <w:r w:rsidRPr="00C96CBA">
        <w:rPr>
          <w:rFonts w:ascii="Arial" w:hAnsi="Arial" w:cs="Arial"/>
        </w:rPr>
        <w:t>bases reguladoras de las ayudas?</w:t>
      </w:r>
    </w:p>
    <w:p w:rsidR="003E450A" w:rsidRPr="00C96CBA" w:rsidRDefault="00F14231" w:rsidP="00C96CBA">
      <w:pPr>
        <w:ind w:left="-567"/>
        <w:jc w:val="both"/>
        <w:rPr>
          <w:rFonts w:ascii="Arial" w:hAnsi="Arial" w:cs="Arial"/>
        </w:rPr>
      </w:pPr>
      <w:r w:rsidRPr="00C96CBA">
        <w:rPr>
          <w:rFonts w:ascii="Arial" w:hAnsi="Arial" w:cs="Arial"/>
          <w:b/>
        </w:rPr>
        <w:t>TERCERA</w:t>
      </w:r>
      <w:r w:rsidRPr="00C96CBA">
        <w:rPr>
          <w:rFonts w:ascii="Arial" w:hAnsi="Arial" w:cs="Arial"/>
        </w:rPr>
        <w:t>. ¿</w:t>
      </w:r>
      <w:r w:rsidR="0043161C" w:rsidRPr="00C96CBA">
        <w:rPr>
          <w:rFonts w:ascii="Arial" w:hAnsi="Arial" w:cs="Arial"/>
        </w:rPr>
        <w:t>Cuá</w:t>
      </w:r>
      <w:r w:rsidR="008723D5" w:rsidRPr="00C96CBA">
        <w:rPr>
          <w:rFonts w:ascii="Arial" w:hAnsi="Arial" w:cs="Arial"/>
        </w:rPr>
        <w:t xml:space="preserve">l es </w:t>
      </w:r>
      <w:r w:rsidR="0022553C" w:rsidRPr="00C96CBA">
        <w:rPr>
          <w:rFonts w:ascii="Arial" w:hAnsi="Arial" w:cs="Arial"/>
        </w:rPr>
        <w:t>el procedimiento de gestión del gasto que se debe tramitar en el supuesto de ayudas del enunciado</w:t>
      </w:r>
      <w:r w:rsidRPr="00C96CBA">
        <w:rPr>
          <w:rFonts w:ascii="Arial" w:hAnsi="Arial" w:cs="Arial"/>
        </w:rPr>
        <w:t>?</w:t>
      </w:r>
    </w:p>
    <w:p w:rsidR="003E450A" w:rsidRPr="00C96CBA" w:rsidRDefault="00F14231" w:rsidP="00C96CBA">
      <w:pPr>
        <w:ind w:left="-567"/>
        <w:jc w:val="both"/>
        <w:rPr>
          <w:rFonts w:ascii="Arial" w:hAnsi="Arial" w:cs="Arial"/>
        </w:rPr>
      </w:pPr>
      <w:r w:rsidRPr="00C96CBA">
        <w:rPr>
          <w:rFonts w:ascii="Arial" w:hAnsi="Arial" w:cs="Arial"/>
          <w:b/>
        </w:rPr>
        <w:t xml:space="preserve">CUARTA. </w:t>
      </w:r>
      <w:r w:rsidR="008723D5" w:rsidRPr="00C96CBA">
        <w:rPr>
          <w:rFonts w:ascii="Arial" w:hAnsi="Arial" w:cs="Arial"/>
        </w:rPr>
        <w:t>¿Cuál es el plazo máximo de resolución de</w:t>
      </w:r>
      <w:r w:rsidR="00822027" w:rsidRPr="00C96CBA">
        <w:rPr>
          <w:rFonts w:ascii="Arial" w:hAnsi="Arial" w:cs="Arial"/>
        </w:rPr>
        <w:t xml:space="preserve"> la convocatoria de las ayudas? ¿Cuándo se inicia su cómputo</w:t>
      </w:r>
      <w:proofErr w:type="gramStart"/>
      <w:r w:rsidR="00822027" w:rsidRPr="00C96CBA">
        <w:rPr>
          <w:rFonts w:ascii="Arial" w:hAnsi="Arial" w:cs="Arial"/>
        </w:rPr>
        <w:t>?</w:t>
      </w:r>
      <w:r w:rsidR="008723D5" w:rsidRPr="00C96CBA">
        <w:rPr>
          <w:rFonts w:ascii="Arial" w:hAnsi="Arial" w:cs="Arial"/>
        </w:rPr>
        <w:t>¿</w:t>
      </w:r>
      <w:proofErr w:type="gramEnd"/>
      <w:r w:rsidR="008723D5" w:rsidRPr="00C96CBA">
        <w:rPr>
          <w:rFonts w:ascii="Arial" w:hAnsi="Arial" w:cs="Arial"/>
        </w:rPr>
        <w:t>Cuál sería el efecto del silencio administrativo?</w:t>
      </w:r>
    </w:p>
    <w:p w:rsidR="003E450A" w:rsidRPr="00C96CBA" w:rsidRDefault="00F14231" w:rsidP="00C96CBA">
      <w:pPr>
        <w:ind w:left="-567"/>
        <w:jc w:val="both"/>
        <w:rPr>
          <w:rFonts w:ascii="Arial" w:hAnsi="Arial" w:cs="Arial"/>
        </w:rPr>
      </w:pPr>
      <w:r w:rsidRPr="00C96CBA">
        <w:rPr>
          <w:rFonts w:ascii="Arial" w:hAnsi="Arial" w:cs="Arial"/>
          <w:b/>
        </w:rPr>
        <w:t xml:space="preserve">QUINTA. </w:t>
      </w:r>
      <w:r w:rsidR="008723D5" w:rsidRPr="00C96CBA">
        <w:rPr>
          <w:rFonts w:ascii="Arial" w:hAnsi="Arial" w:cs="Arial"/>
        </w:rPr>
        <w:t>¿Es correcto en este supuesto exigir que los interesados presenten su solicitud de ayuda exclusiv</w:t>
      </w:r>
      <w:r w:rsidR="00822027" w:rsidRPr="00C96CBA">
        <w:rPr>
          <w:rFonts w:ascii="Arial" w:hAnsi="Arial" w:cs="Arial"/>
        </w:rPr>
        <w:t>amente por medios electrónicos?</w:t>
      </w:r>
    </w:p>
    <w:p w:rsidR="003E450A" w:rsidRPr="00C96CBA" w:rsidRDefault="00F14231" w:rsidP="00C96CBA">
      <w:pPr>
        <w:ind w:left="-567"/>
        <w:jc w:val="both"/>
        <w:rPr>
          <w:rFonts w:ascii="Arial" w:hAnsi="Arial" w:cs="Arial"/>
        </w:rPr>
      </w:pPr>
      <w:r w:rsidRPr="00C96CBA">
        <w:rPr>
          <w:rFonts w:ascii="Arial" w:hAnsi="Arial" w:cs="Arial"/>
          <w:b/>
        </w:rPr>
        <w:t xml:space="preserve">SEXTA. </w:t>
      </w:r>
      <w:r w:rsidR="0043161C" w:rsidRPr="00C96CBA">
        <w:rPr>
          <w:rFonts w:ascii="Arial" w:hAnsi="Arial" w:cs="Arial"/>
        </w:rPr>
        <w:t>¿E</w:t>
      </w:r>
      <w:r w:rsidR="008723D5" w:rsidRPr="00C96CBA">
        <w:rPr>
          <w:rFonts w:ascii="Arial" w:hAnsi="Arial" w:cs="Arial"/>
        </w:rPr>
        <w:t>s correcta la actuación de l</w:t>
      </w:r>
      <w:r w:rsidR="006655BD" w:rsidRPr="00C96CBA">
        <w:rPr>
          <w:rFonts w:ascii="Arial" w:hAnsi="Arial" w:cs="Arial"/>
        </w:rPr>
        <w:t>a Administración al exigir a Felipe C.G.</w:t>
      </w:r>
      <w:r w:rsidR="008723D5" w:rsidRPr="00C96CBA">
        <w:rPr>
          <w:rFonts w:ascii="Arial" w:hAnsi="Arial" w:cs="Arial"/>
        </w:rPr>
        <w:t xml:space="preserve"> la subsanación de la solicitud</w:t>
      </w:r>
      <w:r w:rsidRPr="00C96CBA">
        <w:rPr>
          <w:rFonts w:ascii="Arial" w:hAnsi="Arial" w:cs="Arial"/>
        </w:rPr>
        <w:t xml:space="preserve"> presentada? </w:t>
      </w:r>
    </w:p>
    <w:p w:rsidR="003E450A" w:rsidRPr="00C96CBA" w:rsidRDefault="00F14231" w:rsidP="00C96CBA">
      <w:pPr>
        <w:ind w:left="-567"/>
        <w:jc w:val="both"/>
        <w:rPr>
          <w:rFonts w:ascii="Arial" w:hAnsi="Arial" w:cs="Arial"/>
        </w:rPr>
      </w:pPr>
      <w:r w:rsidRPr="00C96CBA">
        <w:rPr>
          <w:rFonts w:ascii="Arial" w:hAnsi="Arial" w:cs="Arial"/>
          <w:b/>
        </w:rPr>
        <w:t xml:space="preserve">SÉPTIMA. </w:t>
      </w:r>
      <w:r w:rsidR="0043161C" w:rsidRPr="00C96CBA">
        <w:rPr>
          <w:rFonts w:ascii="Arial" w:hAnsi="Arial" w:cs="Arial"/>
        </w:rPr>
        <w:t>¿E</w:t>
      </w:r>
      <w:r w:rsidR="008723D5" w:rsidRPr="00C96CBA">
        <w:rPr>
          <w:rFonts w:ascii="Arial" w:hAnsi="Arial" w:cs="Arial"/>
        </w:rPr>
        <w:t>s correcta la forma de notificar el reque</w:t>
      </w:r>
      <w:bookmarkStart w:id="0" w:name="_GoBack"/>
      <w:bookmarkEnd w:id="0"/>
      <w:r w:rsidR="008723D5" w:rsidRPr="00C96CBA">
        <w:rPr>
          <w:rFonts w:ascii="Arial" w:hAnsi="Arial" w:cs="Arial"/>
        </w:rPr>
        <w:t>rimiento de subsanación</w:t>
      </w:r>
      <w:r w:rsidR="00535798">
        <w:rPr>
          <w:rFonts w:ascii="Arial" w:hAnsi="Arial" w:cs="Arial"/>
        </w:rPr>
        <w:t xml:space="preserve"> y los términos en que se ha realizado</w:t>
      </w:r>
      <w:r w:rsidR="008723D5" w:rsidRPr="00C96CBA">
        <w:rPr>
          <w:rFonts w:ascii="Arial" w:hAnsi="Arial" w:cs="Arial"/>
        </w:rPr>
        <w:t>?</w:t>
      </w:r>
    </w:p>
    <w:p w:rsidR="003E450A" w:rsidRPr="00C96CBA" w:rsidRDefault="00F14231" w:rsidP="00C96CBA">
      <w:pPr>
        <w:ind w:left="-567"/>
        <w:jc w:val="both"/>
        <w:rPr>
          <w:rFonts w:ascii="Arial" w:hAnsi="Arial" w:cs="Arial"/>
        </w:rPr>
      </w:pPr>
      <w:r w:rsidRPr="00C96CBA">
        <w:rPr>
          <w:rFonts w:ascii="Arial" w:hAnsi="Arial" w:cs="Arial"/>
          <w:b/>
        </w:rPr>
        <w:t xml:space="preserve">OCTAVA. </w:t>
      </w:r>
      <w:r w:rsidR="008723D5" w:rsidRPr="00C96CBA">
        <w:rPr>
          <w:rFonts w:ascii="Arial" w:hAnsi="Arial" w:cs="Arial"/>
        </w:rPr>
        <w:t>¿Es correcta la actuación de la Mesa de contratación cuando decide excluir a las dos empresas que se presentan al procedimiento abierto?</w:t>
      </w:r>
    </w:p>
    <w:p w:rsidR="003E450A" w:rsidRPr="00C96CBA" w:rsidRDefault="006655BD" w:rsidP="00C96CBA">
      <w:pPr>
        <w:ind w:left="-567"/>
        <w:jc w:val="both"/>
        <w:rPr>
          <w:rFonts w:ascii="Arial" w:hAnsi="Arial" w:cs="Arial"/>
        </w:rPr>
      </w:pPr>
      <w:r w:rsidRPr="00C96CBA">
        <w:rPr>
          <w:rFonts w:ascii="Arial" w:hAnsi="Arial" w:cs="Arial"/>
          <w:b/>
        </w:rPr>
        <w:t xml:space="preserve">NOVENA. </w:t>
      </w:r>
      <w:r w:rsidR="008723D5" w:rsidRPr="00C96CBA">
        <w:rPr>
          <w:rFonts w:ascii="Arial" w:hAnsi="Arial" w:cs="Arial"/>
        </w:rPr>
        <w:t xml:space="preserve">¿Es correcta </w:t>
      </w:r>
      <w:r w:rsidR="00F942A2" w:rsidRPr="00C96CBA">
        <w:rPr>
          <w:rFonts w:ascii="Arial" w:hAnsi="Arial" w:cs="Arial"/>
        </w:rPr>
        <w:t>l</w:t>
      </w:r>
      <w:r w:rsidR="008723D5" w:rsidRPr="00C96CBA">
        <w:rPr>
          <w:rFonts w:ascii="Arial" w:hAnsi="Arial" w:cs="Arial"/>
        </w:rPr>
        <w:t>a utilización del procedimiento negociado</w:t>
      </w:r>
      <w:r w:rsidR="000B2199" w:rsidRPr="00C96CBA">
        <w:rPr>
          <w:rFonts w:ascii="Arial" w:hAnsi="Arial" w:cs="Arial"/>
        </w:rPr>
        <w:t xml:space="preserve"> sin publicidad</w:t>
      </w:r>
      <w:r w:rsidR="008723D5" w:rsidRPr="00C96CBA">
        <w:rPr>
          <w:rFonts w:ascii="Arial" w:hAnsi="Arial" w:cs="Arial"/>
        </w:rPr>
        <w:t>?</w:t>
      </w:r>
    </w:p>
    <w:p w:rsidR="000665BD" w:rsidRPr="00C96CBA" w:rsidRDefault="006655BD" w:rsidP="00C96CBA">
      <w:pPr>
        <w:ind w:left="-567"/>
        <w:jc w:val="both"/>
        <w:rPr>
          <w:rFonts w:ascii="Arial" w:hAnsi="Arial" w:cs="Arial"/>
        </w:rPr>
      </w:pPr>
      <w:r w:rsidRPr="00C96CBA">
        <w:rPr>
          <w:rFonts w:ascii="Arial" w:hAnsi="Arial" w:cs="Arial"/>
          <w:b/>
        </w:rPr>
        <w:t xml:space="preserve">DÉCIMA. </w:t>
      </w:r>
      <w:r w:rsidR="00F942A2" w:rsidRPr="00C96CBA">
        <w:rPr>
          <w:rFonts w:ascii="Arial" w:hAnsi="Arial" w:cs="Arial"/>
        </w:rPr>
        <w:t>¿E</w:t>
      </w:r>
      <w:r w:rsidR="008723D5" w:rsidRPr="00C96CBA">
        <w:rPr>
          <w:rFonts w:ascii="Arial" w:hAnsi="Arial" w:cs="Arial"/>
        </w:rPr>
        <w:t>stá presentada en plazo la reclamación de responsabilidad patrimonial ante la Consejería de Educación, Cultura y Deportes? ¿Quién es competente para resolverla y en qué plazo debe ser resuelta? ¿Cuál es el efecto del silencio administrativo? ¿Es ajustada a derecho la respuesta de la Administración? ¿Qué recursos procederían frente a la misma?</w:t>
      </w:r>
    </w:p>
    <w:sectPr w:rsidR="000665BD" w:rsidRPr="00C96CBA" w:rsidSect="00896D37">
      <w:footerReference w:type="default" r:id="rId11"/>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AD" w:rsidRDefault="00C818AD" w:rsidP="00723189">
      <w:pPr>
        <w:spacing w:after="0" w:line="240" w:lineRule="auto"/>
      </w:pPr>
      <w:r>
        <w:separator/>
      </w:r>
    </w:p>
  </w:endnote>
  <w:endnote w:type="continuationSeparator" w:id="0">
    <w:p w:rsidR="00C818AD" w:rsidRDefault="00C818AD" w:rsidP="0072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28045"/>
      <w:docPartObj>
        <w:docPartGallery w:val="Page Numbers (Bottom of Page)"/>
        <w:docPartUnique/>
      </w:docPartObj>
    </w:sdtPr>
    <w:sdtEndPr/>
    <w:sdtContent>
      <w:p w:rsidR="00986900" w:rsidRDefault="00986900">
        <w:pPr>
          <w:pStyle w:val="Piedepgina"/>
          <w:jc w:val="right"/>
        </w:pPr>
        <w:r>
          <w:fldChar w:fldCharType="begin"/>
        </w:r>
        <w:r>
          <w:instrText>PAGE   \* MERGEFORMAT</w:instrText>
        </w:r>
        <w:r>
          <w:fldChar w:fldCharType="separate"/>
        </w:r>
        <w:r w:rsidR="00535798">
          <w:rPr>
            <w:noProof/>
          </w:rPr>
          <w:t>2</w:t>
        </w:r>
        <w:r>
          <w:fldChar w:fldCharType="end"/>
        </w:r>
      </w:p>
    </w:sdtContent>
  </w:sdt>
  <w:p w:rsidR="00C96CBA" w:rsidRDefault="00C96C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337425"/>
      <w:docPartObj>
        <w:docPartGallery w:val="Page Numbers (Bottom of Page)"/>
        <w:docPartUnique/>
      </w:docPartObj>
    </w:sdtPr>
    <w:sdtEndPr/>
    <w:sdtContent>
      <w:p w:rsidR="00986900" w:rsidRDefault="00986900">
        <w:pPr>
          <w:pStyle w:val="Piedepgina"/>
          <w:jc w:val="right"/>
        </w:pPr>
        <w:r>
          <w:fldChar w:fldCharType="begin"/>
        </w:r>
        <w:r>
          <w:instrText>PAGE   \* MERGEFORMAT</w:instrText>
        </w:r>
        <w:r>
          <w:fldChar w:fldCharType="separate"/>
        </w:r>
        <w:r w:rsidR="00535798">
          <w:rPr>
            <w:noProof/>
          </w:rPr>
          <w:t>3</w:t>
        </w:r>
        <w:r>
          <w:fldChar w:fldCharType="end"/>
        </w:r>
      </w:p>
    </w:sdtContent>
  </w:sdt>
  <w:p w:rsidR="000B2199" w:rsidRDefault="000B2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AD" w:rsidRDefault="00C818AD" w:rsidP="00723189">
      <w:pPr>
        <w:spacing w:after="0" w:line="240" w:lineRule="auto"/>
      </w:pPr>
      <w:r>
        <w:separator/>
      </w:r>
    </w:p>
  </w:footnote>
  <w:footnote w:type="continuationSeparator" w:id="0">
    <w:p w:rsidR="00C818AD" w:rsidRDefault="00C818AD" w:rsidP="00723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01A"/>
    <w:multiLevelType w:val="hybridMultilevel"/>
    <w:tmpl w:val="33222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B02A2E"/>
    <w:multiLevelType w:val="hybridMultilevel"/>
    <w:tmpl w:val="DF322B34"/>
    <w:lvl w:ilvl="0" w:tplc="7EBC60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6105C53"/>
    <w:multiLevelType w:val="hybridMultilevel"/>
    <w:tmpl w:val="291A2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640AFF"/>
    <w:multiLevelType w:val="hybridMultilevel"/>
    <w:tmpl w:val="1540A22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FF1580"/>
    <w:multiLevelType w:val="hybridMultilevel"/>
    <w:tmpl w:val="88CEDF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4A72E9"/>
    <w:multiLevelType w:val="hybridMultilevel"/>
    <w:tmpl w:val="DF322B34"/>
    <w:lvl w:ilvl="0" w:tplc="7EBC60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DC5793B"/>
    <w:multiLevelType w:val="hybridMultilevel"/>
    <w:tmpl w:val="3F088DB0"/>
    <w:lvl w:ilvl="0" w:tplc="36FA812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216EF3"/>
    <w:multiLevelType w:val="hybridMultilevel"/>
    <w:tmpl w:val="DF322B34"/>
    <w:lvl w:ilvl="0" w:tplc="7EBC60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2B625EB"/>
    <w:multiLevelType w:val="hybridMultilevel"/>
    <w:tmpl w:val="C122CE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9F115A9"/>
    <w:multiLevelType w:val="hybridMultilevel"/>
    <w:tmpl w:val="604EF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3264AEC"/>
    <w:multiLevelType w:val="hybridMultilevel"/>
    <w:tmpl w:val="DF322B34"/>
    <w:lvl w:ilvl="0" w:tplc="7EBC60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
  </w:num>
  <w:num w:numId="2">
    <w:abstractNumId w:val="6"/>
  </w:num>
  <w:num w:numId="3">
    <w:abstractNumId w:val="10"/>
  </w:num>
  <w:num w:numId="4">
    <w:abstractNumId w:val="1"/>
  </w:num>
  <w:num w:numId="5">
    <w:abstractNumId w:val="5"/>
  </w:num>
  <w:num w:numId="6">
    <w:abstractNumId w:val="3"/>
  </w:num>
  <w:num w:numId="7">
    <w:abstractNumId w:val="7"/>
  </w:num>
  <w:num w:numId="8">
    <w:abstractNumId w:val="4"/>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F2"/>
    <w:rsid w:val="000665A7"/>
    <w:rsid w:val="000665BD"/>
    <w:rsid w:val="00080875"/>
    <w:rsid w:val="0008735F"/>
    <w:rsid w:val="000B2199"/>
    <w:rsid w:val="000C13A7"/>
    <w:rsid w:val="000C1B6B"/>
    <w:rsid w:val="000C3074"/>
    <w:rsid w:val="000F0AAE"/>
    <w:rsid w:val="00130DBE"/>
    <w:rsid w:val="00172CB5"/>
    <w:rsid w:val="00172EEC"/>
    <w:rsid w:val="00185B61"/>
    <w:rsid w:val="00192C1A"/>
    <w:rsid w:val="0019737C"/>
    <w:rsid w:val="001A2D13"/>
    <w:rsid w:val="001B33C1"/>
    <w:rsid w:val="001D4731"/>
    <w:rsid w:val="001F599F"/>
    <w:rsid w:val="00213FE0"/>
    <w:rsid w:val="0022553C"/>
    <w:rsid w:val="00261E08"/>
    <w:rsid w:val="00272868"/>
    <w:rsid w:val="00274848"/>
    <w:rsid w:val="002A5442"/>
    <w:rsid w:val="002C1B6F"/>
    <w:rsid w:val="002D6A2D"/>
    <w:rsid w:val="002E14C3"/>
    <w:rsid w:val="002E4035"/>
    <w:rsid w:val="00324C1A"/>
    <w:rsid w:val="003266D1"/>
    <w:rsid w:val="0033068C"/>
    <w:rsid w:val="00352ED0"/>
    <w:rsid w:val="00386D64"/>
    <w:rsid w:val="003A116E"/>
    <w:rsid w:val="003C6345"/>
    <w:rsid w:val="003E02E7"/>
    <w:rsid w:val="003E450A"/>
    <w:rsid w:val="004016B5"/>
    <w:rsid w:val="004035DD"/>
    <w:rsid w:val="004256B8"/>
    <w:rsid w:val="0043161C"/>
    <w:rsid w:val="00446303"/>
    <w:rsid w:val="00465396"/>
    <w:rsid w:val="004A5674"/>
    <w:rsid w:val="004F1A8F"/>
    <w:rsid w:val="00501FED"/>
    <w:rsid w:val="0051112E"/>
    <w:rsid w:val="00535798"/>
    <w:rsid w:val="005667AF"/>
    <w:rsid w:val="00587ABB"/>
    <w:rsid w:val="005A4E55"/>
    <w:rsid w:val="005C7F79"/>
    <w:rsid w:val="005E54F7"/>
    <w:rsid w:val="005F3BBD"/>
    <w:rsid w:val="006364EF"/>
    <w:rsid w:val="00665188"/>
    <w:rsid w:val="006655BD"/>
    <w:rsid w:val="00665A5B"/>
    <w:rsid w:val="00676AAF"/>
    <w:rsid w:val="006A1582"/>
    <w:rsid w:val="006B6F87"/>
    <w:rsid w:val="006D1560"/>
    <w:rsid w:val="006D1C0E"/>
    <w:rsid w:val="006D7799"/>
    <w:rsid w:val="007001A5"/>
    <w:rsid w:val="00722053"/>
    <w:rsid w:val="00723189"/>
    <w:rsid w:val="0076720C"/>
    <w:rsid w:val="00794D96"/>
    <w:rsid w:val="007E7987"/>
    <w:rsid w:val="00822027"/>
    <w:rsid w:val="00831356"/>
    <w:rsid w:val="00834EEB"/>
    <w:rsid w:val="00840C50"/>
    <w:rsid w:val="008542E6"/>
    <w:rsid w:val="0086288C"/>
    <w:rsid w:val="008668D1"/>
    <w:rsid w:val="008723D5"/>
    <w:rsid w:val="008745AA"/>
    <w:rsid w:val="00896D37"/>
    <w:rsid w:val="008C0FBD"/>
    <w:rsid w:val="009008E4"/>
    <w:rsid w:val="009339C0"/>
    <w:rsid w:val="00953DF9"/>
    <w:rsid w:val="00966DE5"/>
    <w:rsid w:val="00980CF4"/>
    <w:rsid w:val="00986900"/>
    <w:rsid w:val="009A7FDB"/>
    <w:rsid w:val="00A04D4B"/>
    <w:rsid w:val="00A14584"/>
    <w:rsid w:val="00A3464F"/>
    <w:rsid w:val="00A40E8E"/>
    <w:rsid w:val="00A502D1"/>
    <w:rsid w:val="00A605C8"/>
    <w:rsid w:val="00A66F51"/>
    <w:rsid w:val="00A97604"/>
    <w:rsid w:val="00AC3C69"/>
    <w:rsid w:val="00AD0368"/>
    <w:rsid w:val="00AF0B0D"/>
    <w:rsid w:val="00BA0DAE"/>
    <w:rsid w:val="00BA3376"/>
    <w:rsid w:val="00BD1B90"/>
    <w:rsid w:val="00C00EAC"/>
    <w:rsid w:val="00C32C78"/>
    <w:rsid w:val="00C455DD"/>
    <w:rsid w:val="00C45C3D"/>
    <w:rsid w:val="00C63CD1"/>
    <w:rsid w:val="00C818AD"/>
    <w:rsid w:val="00C94FAC"/>
    <w:rsid w:val="00C96CBA"/>
    <w:rsid w:val="00CC1A1B"/>
    <w:rsid w:val="00CD33B6"/>
    <w:rsid w:val="00CF3F66"/>
    <w:rsid w:val="00D01DE1"/>
    <w:rsid w:val="00D04123"/>
    <w:rsid w:val="00D15713"/>
    <w:rsid w:val="00D8463B"/>
    <w:rsid w:val="00DA58F2"/>
    <w:rsid w:val="00DB4D81"/>
    <w:rsid w:val="00DC65CA"/>
    <w:rsid w:val="00DE18FE"/>
    <w:rsid w:val="00E0370D"/>
    <w:rsid w:val="00E1472E"/>
    <w:rsid w:val="00E15248"/>
    <w:rsid w:val="00E33BF7"/>
    <w:rsid w:val="00E57A30"/>
    <w:rsid w:val="00EB0748"/>
    <w:rsid w:val="00EB47E3"/>
    <w:rsid w:val="00EC37F0"/>
    <w:rsid w:val="00F14231"/>
    <w:rsid w:val="00F8258C"/>
    <w:rsid w:val="00F94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64F"/>
    <w:pPr>
      <w:ind w:left="720"/>
      <w:contextualSpacing/>
    </w:pPr>
  </w:style>
  <w:style w:type="paragraph" w:styleId="Encabezado">
    <w:name w:val="header"/>
    <w:basedOn w:val="Normal"/>
    <w:link w:val="EncabezadoCar"/>
    <w:uiPriority w:val="99"/>
    <w:unhideWhenUsed/>
    <w:rsid w:val="00723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3189"/>
  </w:style>
  <w:style w:type="paragraph" w:styleId="Piedepgina">
    <w:name w:val="footer"/>
    <w:basedOn w:val="Normal"/>
    <w:link w:val="PiedepginaCar"/>
    <w:uiPriority w:val="99"/>
    <w:unhideWhenUsed/>
    <w:rsid w:val="00723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3189"/>
  </w:style>
  <w:style w:type="paragraph" w:styleId="Textodeglobo">
    <w:name w:val="Balloon Text"/>
    <w:basedOn w:val="Normal"/>
    <w:link w:val="TextodegloboCar"/>
    <w:uiPriority w:val="99"/>
    <w:semiHidden/>
    <w:unhideWhenUsed/>
    <w:rsid w:val="001D47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64F"/>
    <w:pPr>
      <w:ind w:left="720"/>
      <w:contextualSpacing/>
    </w:pPr>
  </w:style>
  <w:style w:type="paragraph" w:styleId="Encabezado">
    <w:name w:val="header"/>
    <w:basedOn w:val="Normal"/>
    <w:link w:val="EncabezadoCar"/>
    <w:uiPriority w:val="99"/>
    <w:unhideWhenUsed/>
    <w:rsid w:val="00723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3189"/>
  </w:style>
  <w:style w:type="paragraph" w:styleId="Piedepgina">
    <w:name w:val="footer"/>
    <w:basedOn w:val="Normal"/>
    <w:link w:val="PiedepginaCar"/>
    <w:uiPriority w:val="99"/>
    <w:unhideWhenUsed/>
    <w:rsid w:val="00723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3189"/>
  </w:style>
  <w:style w:type="paragraph" w:styleId="Textodeglobo">
    <w:name w:val="Balloon Text"/>
    <w:basedOn w:val="Normal"/>
    <w:link w:val="TextodegloboCar"/>
    <w:uiPriority w:val="99"/>
    <w:semiHidden/>
    <w:unhideWhenUsed/>
    <w:rsid w:val="001D47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3169">
      <w:bodyDiv w:val="1"/>
      <w:marLeft w:val="0"/>
      <w:marRight w:val="0"/>
      <w:marTop w:val="0"/>
      <w:marBottom w:val="0"/>
      <w:divBdr>
        <w:top w:val="none" w:sz="0" w:space="0" w:color="auto"/>
        <w:left w:val="none" w:sz="0" w:space="0" w:color="auto"/>
        <w:bottom w:val="none" w:sz="0" w:space="0" w:color="auto"/>
        <w:right w:val="none" w:sz="0" w:space="0" w:color="auto"/>
      </w:divBdr>
      <w:divsChild>
        <w:div w:id="971326936">
          <w:marLeft w:val="0"/>
          <w:marRight w:val="0"/>
          <w:marTop w:val="0"/>
          <w:marBottom w:val="0"/>
          <w:divBdr>
            <w:top w:val="none" w:sz="0" w:space="0" w:color="auto"/>
            <w:left w:val="none" w:sz="0" w:space="0" w:color="auto"/>
            <w:bottom w:val="none" w:sz="0" w:space="0" w:color="auto"/>
            <w:right w:val="none" w:sz="0" w:space="0" w:color="auto"/>
          </w:divBdr>
          <w:divsChild>
            <w:div w:id="1302082085">
              <w:marLeft w:val="0"/>
              <w:marRight w:val="0"/>
              <w:marTop w:val="0"/>
              <w:marBottom w:val="0"/>
              <w:divBdr>
                <w:top w:val="none" w:sz="0" w:space="0" w:color="auto"/>
                <w:left w:val="none" w:sz="0" w:space="0" w:color="auto"/>
                <w:bottom w:val="none" w:sz="0" w:space="0" w:color="auto"/>
                <w:right w:val="none" w:sz="0" w:space="0" w:color="auto"/>
              </w:divBdr>
              <w:divsChild>
                <w:div w:id="347291381">
                  <w:marLeft w:val="0"/>
                  <w:marRight w:val="0"/>
                  <w:marTop w:val="0"/>
                  <w:marBottom w:val="0"/>
                  <w:divBdr>
                    <w:top w:val="none" w:sz="0" w:space="0" w:color="auto"/>
                    <w:left w:val="none" w:sz="0" w:space="0" w:color="auto"/>
                    <w:bottom w:val="none" w:sz="0" w:space="0" w:color="auto"/>
                    <w:right w:val="none" w:sz="0" w:space="0" w:color="auto"/>
                  </w:divBdr>
                  <w:divsChild>
                    <w:div w:id="12703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8998">
      <w:bodyDiv w:val="1"/>
      <w:marLeft w:val="0"/>
      <w:marRight w:val="0"/>
      <w:marTop w:val="0"/>
      <w:marBottom w:val="0"/>
      <w:divBdr>
        <w:top w:val="none" w:sz="0" w:space="0" w:color="auto"/>
        <w:left w:val="none" w:sz="0" w:space="0" w:color="auto"/>
        <w:bottom w:val="none" w:sz="0" w:space="0" w:color="auto"/>
        <w:right w:val="none" w:sz="0" w:space="0" w:color="auto"/>
      </w:divBdr>
      <w:divsChild>
        <w:div w:id="1278174198">
          <w:marLeft w:val="0"/>
          <w:marRight w:val="0"/>
          <w:marTop w:val="0"/>
          <w:marBottom w:val="0"/>
          <w:divBdr>
            <w:top w:val="none" w:sz="0" w:space="0" w:color="auto"/>
            <w:left w:val="none" w:sz="0" w:space="0" w:color="auto"/>
            <w:bottom w:val="none" w:sz="0" w:space="0" w:color="auto"/>
            <w:right w:val="none" w:sz="0" w:space="0" w:color="auto"/>
          </w:divBdr>
          <w:divsChild>
            <w:div w:id="1121415234">
              <w:marLeft w:val="0"/>
              <w:marRight w:val="0"/>
              <w:marTop w:val="0"/>
              <w:marBottom w:val="0"/>
              <w:divBdr>
                <w:top w:val="none" w:sz="0" w:space="0" w:color="auto"/>
                <w:left w:val="none" w:sz="0" w:space="0" w:color="auto"/>
                <w:bottom w:val="none" w:sz="0" w:space="0" w:color="auto"/>
                <w:right w:val="none" w:sz="0" w:space="0" w:color="auto"/>
              </w:divBdr>
              <w:divsChild>
                <w:div w:id="357240698">
                  <w:marLeft w:val="0"/>
                  <w:marRight w:val="0"/>
                  <w:marTop w:val="0"/>
                  <w:marBottom w:val="0"/>
                  <w:divBdr>
                    <w:top w:val="none" w:sz="0" w:space="0" w:color="auto"/>
                    <w:left w:val="none" w:sz="0" w:space="0" w:color="auto"/>
                    <w:bottom w:val="none" w:sz="0" w:space="0" w:color="auto"/>
                    <w:right w:val="none" w:sz="0" w:space="0" w:color="auto"/>
                  </w:divBdr>
                  <w:divsChild>
                    <w:div w:id="19158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60826">
      <w:bodyDiv w:val="1"/>
      <w:marLeft w:val="0"/>
      <w:marRight w:val="0"/>
      <w:marTop w:val="0"/>
      <w:marBottom w:val="0"/>
      <w:divBdr>
        <w:top w:val="none" w:sz="0" w:space="0" w:color="auto"/>
        <w:left w:val="none" w:sz="0" w:space="0" w:color="auto"/>
        <w:bottom w:val="none" w:sz="0" w:space="0" w:color="auto"/>
        <w:right w:val="none" w:sz="0" w:space="0" w:color="auto"/>
      </w:divBdr>
      <w:divsChild>
        <w:div w:id="1482305386">
          <w:marLeft w:val="0"/>
          <w:marRight w:val="0"/>
          <w:marTop w:val="0"/>
          <w:marBottom w:val="0"/>
          <w:divBdr>
            <w:top w:val="none" w:sz="0" w:space="0" w:color="auto"/>
            <w:left w:val="none" w:sz="0" w:space="0" w:color="auto"/>
            <w:bottom w:val="none" w:sz="0" w:space="0" w:color="auto"/>
            <w:right w:val="none" w:sz="0" w:space="0" w:color="auto"/>
          </w:divBdr>
          <w:divsChild>
            <w:div w:id="1632321329">
              <w:marLeft w:val="0"/>
              <w:marRight w:val="0"/>
              <w:marTop w:val="0"/>
              <w:marBottom w:val="0"/>
              <w:divBdr>
                <w:top w:val="none" w:sz="0" w:space="0" w:color="auto"/>
                <w:left w:val="none" w:sz="0" w:space="0" w:color="auto"/>
                <w:bottom w:val="none" w:sz="0" w:space="0" w:color="auto"/>
                <w:right w:val="none" w:sz="0" w:space="0" w:color="auto"/>
              </w:divBdr>
              <w:divsChild>
                <w:div w:id="1155609529">
                  <w:marLeft w:val="0"/>
                  <w:marRight w:val="0"/>
                  <w:marTop w:val="0"/>
                  <w:marBottom w:val="0"/>
                  <w:divBdr>
                    <w:top w:val="none" w:sz="0" w:space="0" w:color="auto"/>
                    <w:left w:val="none" w:sz="0" w:space="0" w:color="auto"/>
                    <w:bottom w:val="none" w:sz="0" w:space="0" w:color="auto"/>
                    <w:right w:val="none" w:sz="0" w:space="0" w:color="auto"/>
                  </w:divBdr>
                  <w:divsChild>
                    <w:div w:id="9701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58591">
      <w:bodyDiv w:val="1"/>
      <w:marLeft w:val="0"/>
      <w:marRight w:val="0"/>
      <w:marTop w:val="0"/>
      <w:marBottom w:val="0"/>
      <w:divBdr>
        <w:top w:val="none" w:sz="0" w:space="0" w:color="auto"/>
        <w:left w:val="none" w:sz="0" w:space="0" w:color="auto"/>
        <w:bottom w:val="none" w:sz="0" w:space="0" w:color="auto"/>
        <w:right w:val="none" w:sz="0" w:space="0" w:color="auto"/>
      </w:divBdr>
      <w:divsChild>
        <w:div w:id="1054087202">
          <w:marLeft w:val="0"/>
          <w:marRight w:val="0"/>
          <w:marTop w:val="0"/>
          <w:marBottom w:val="0"/>
          <w:divBdr>
            <w:top w:val="none" w:sz="0" w:space="0" w:color="auto"/>
            <w:left w:val="none" w:sz="0" w:space="0" w:color="auto"/>
            <w:bottom w:val="none" w:sz="0" w:space="0" w:color="auto"/>
            <w:right w:val="none" w:sz="0" w:space="0" w:color="auto"/>
          </w:divBdr>
          <w:divsChild>
            <w:div w:id="1230648072">
              <w:marLeft w:val="0"/>
              <w:marRight w:val="0"/>
              <w:marTop w:val="0"/>
              <w:marBottom w:val="0"/>
              <w:divBdr>
                <w:top w:val="none" w:sz="0" w:space="0" w:color="auto"/>
                <w:left w:val="none" w:sz="0" w:space="0" w:color="auto"/>
                <w:bottom w:val="none" w:sz="0" w:space="0" w:color="auto"/>
                <w:right w:val="none" w:sz="0" w:space="0" w:color="auto"/>
              </w:divBdr>
              <w:divsChild>
                <w:div w:id="1445424835">
                  <w:marLeft w:val="0"/>
                  <w:marRight w:val="0"/>
                  <w:marTop w:val="0"/>
                  <w:marBottom w:val="0"/>
                  <w:divBdr>
                    <w:top w:val="none" w:sz="0" w:space="0" w:color="auto"/>
                    <w:left w:val="none" w:sz="0" w:space="0" w:color="auto"/>
                    <w:bottom w:val="none" w:sz="0" w:space="0" w:color="auto"/>
                    <w:right w:val="none" w:sz="0" w:space="0" w:color="auto"/>
                  </w:divBdr>
                  <w:divsChild>
                    <w:div w:id="12430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42199">
      <w:bodyDiv w:val="1"/>
      <w:marLeft w:val="0"/>
      <w:marRight w:val="0"/>
      <w:marTop w:val="0"/>
      <w:marBottom w:val="0"/>
      <w:divBdr>
        <w:top w:val="none" w:sz="0" w:space="0" w:color="auto"/>
        <w:left w:val="none" w:sz="0" w:space="0" w:color="auto"/>
        <w:bottom w:val="none" w:sz="0" w:space="0" w:color="auto"/>
        <w:right w:val="none" w:sz="0" w:space="0" w:color="auto"/>
      </w:divBdr>
      <w:divsChild>
        <w:div w:id="554588923">
          <w:marLeft w:val="0"/>
          <w:marRight w:val="0"/>
          <w:marTop w:val="0"/>
          <w:marBottom w:val="0"/>
          <w:divBdr>
            <w:top w:val="none" w:sz="0" w:space="0" w:color="auto"/>
            <w:left w:val="none" w:sz="0" w:space="0" w:color="auto"/>
            <w:bottom w:val="none" w:sz="0" w:space="0" w:color="auto"/>
            <w:right w:val="none" w:sz="0" w:space="0" w:color="auto"/>
          </w:divBdr>
          <w:divsChild>
            <w:div w:id="1790776532">
              <w:marLeft w:val="0"/>
              <w:marRight w:val="0"/>
              <w:marTop w:val="0"/>
              <w:marBottom w:val="0"/>
              <w:divBdr>
                <w:top w:val="none" w:sz="0" w:space="0" w:color="auto"/>
                <w:left w:val="none" w:sz="0" w:space="0" w:color="auto"/>
                <w:bottom w:val="none" w:sz="0" w:space="0" w:color="auto"/>
                <w:right w:val="none" w:sz="0" w:space="0" w:color="auto"/>
              </w:divBdr>
              <w:divsChild>
                <w:div w:id="541984134">
                  <w:marLeft w:val="0"/>
                  <w:marRight w:val="0"/>
                  <w:marTop w:val="0"/>
                  <w:marBottom w:val="0"/>
                  <w:divBdr>
                    <w:top w:val="none" w:sz="0" w:space="0" w:color="auto"/>
                    <w:left w:val="none" w:sz="0" w:space="0" w:color="auto"/>
                    <w:bottom w:val="none" w:sz="0" w:space="0" w:color="auto"/>
                    <w:right w:val="none" w:sz="0" w:space="0" w:color="auto"/>
                  </w:divBdr>
                  <w:divsChild>
                    <w:div w:id="1726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31190">
      <w:bodyDiv w:val="1"/>
      <w:marLeft w:val="0"/>
      <w:marRight w:val="0"/>
      <w:marTop w:val="0"/>
      <w:marBottom w:val="0"/>
      <w:divBdr>
        <w:top w:val="none" w:sz="0" w:space="0" w:color="auto"/>
        <w:left w:val="none" w:sz="0" w:space="0" w:color="auto"/>
        <w:bottom w:val="none" w:sz="0" w:space="0" w:color="auto"/>
        <w:right w:val="none" w:sz="0" w:space="0" w:color="auto"/>
      </w:divBdr>
      <w:divsChild>
        <w:div w:id="1354765967">
          <w:marLeft w:val="0"/>
          <w:marRight w:val="0"/>
          <w:marTop w:val="0"/>
          <w:marBottom w:val="0"/>
          <w:divBdr>
            <w:top w:val="none" w:sz="0" w:space="0" w:color="auto"/>
            <w:left w:val="none" w:sz="0" w:space="0" w:color="auto"/>
            <w:bottom w:val="none" w:sz="0" w:space="0" w:color="auto"/>
            <w:right w:val="none" w:sz="0" w:space="0" w:color="auto"/>
          </w:divBdr>
          <w:divsChild>
            <w:div w:id="1509296794">
              <w:marLeft w:val="0"/>
              <w:marRight w:val="0"/>
              <w:marTop w:val="0"/>
              <w:marBottom w:val="0"/>
              <w:divBdr>
                <w:top w:val="none" w:sz="0" w:space="0" w:color="auto"/>
                <w:left w:val="none" w:sz="0" w:space="0" w:color="auto"/>
                <w:bottom w:val="none" w:sz="0" w:space="0" w:color="auto"/>
                <w:right w:val="none" w:sz="0" w:space="0" w:color="auto"/>
              </w:divBdr>
              <w:divsChild>
                <w:div w:id="1114203759">
                  <w:marLeft w:val="0"/>
                  <w:marRight w:val="0"/>
                  <w:marTop w:val="0"/>
                  <w:marBottom w:val="0"/>
                  <w:divBdr>
                    <w:top w:val="none" w:sz="0" w:space="0" w:color="auto"/>
                    <w:left w:val="none" w:sz="0" w:space="0" w:color="auto"/>
                    <w:bottom w:val="none" w:sz="0" w:space="0" w:color="auto"/>
                    <w:right w:val="none" w:sz="0" w:space="0" w:color="auto"/>
                  </w:divBdr>
                  <w:divsChild>
                    <w:div w:id="19526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4547">
      <w:bodyDiv w:val="1"/>
      <w:marLeft w:val="0"/>
      <w:marRight w:val="0"/>
      <w:marTop w:val="0"/>
      <w:marBottom w:val="0"/>
      <w:divBdr>
        <w:top w:val="none" w:sz="0" w:space="0" w:color="auto"/>
        <w:left w:val="none" w:sz="0" w:space="0" w:color="auto"/>
        <w:bottom w:val="none" w:sz="0" w:space="0" w:color="auto"/>
        <w:right w:val="none" w:sz="0" w:space="0" w:color="auto"/>
      </w:divBdr>
      <w:divsChild>
        <w:div w:id="229387400">
          <w:marLeft w:val="0"/>
          <w:marRight w:val="0"/>
          <w:marTop w:val="0"/>
          <w:marBottom w:val="0"/>
          <w:divBdr>
            <w:top w:val="none" w:sz="0" w:space="0" w:color="auto"/>
            <w:left w:val="none" w:sz="0" w:space="0" w:color="auto"/>
            <w:bottom w:val="none" w:sz="0" w:space="0" w:color="auto"/>
            <w:right w:val="none" w:sz="0" w:space="0" w:color="auto"/>
          </w:divBdr>
          <w:divsChild>
            <w:div w:id="818694967">
              <w:marLeft w:val="0"/>
              <w:marRight w:val="0"/>
              <w:marTop w:val="0"/>
              <w:marBottom w:val="0"/>
              <w:divBdr>
                <w:top w:val="none" w:sz="0" w:space="0" w:color="auto"/>
                <w:left w:val="none" w:sz="0" w:space="0" w:color="auto"/>
                <w:bottom w:val="none" w:sz="0" w:space="0" w:color="auto"/>
                <w:right w:val="none" w:sz="0" w:space="0" w:color="auto"/>
              </w:divBdr>
              <w:divsChild>
                <w:div w:id="791948249">
                  <w:marLeft w:val="0"/>
                  <w:marRight w:val="0"/>
                  <w:marTop w:val="0"/>
                  <w:marBottom w:val="0"/>
                  <w:divBdr>
                    <w:top w:val="none" w:sz="0" w:space="0" w:color="auto"/>
                    <w:left w:val="none" w:sz="0" w:space="0" w:color="auto"/>
                    <w:bottom w:val="none" w:sz="0" w:space="0" w:color="auto"/>
                    <w:right w:val="none" w:sz="0" w:space="0" w:color="auto"/>
                  </w:divBdr>
                  <w:divsChild>
                    <w:div w:id="1928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5216">
      <w:bodyDiv w:val="1"/>
      <w:marLeft w:val="0"/>
      <w:marRight w:val="0"/>
      <w:marTop w:val="0"/>
      <w:marBottom w:val="0"/>
      <w:divBdr>
        <w:top w:val="none" w:sz="0" w:space="0" w:color="auto"/>
        <w:left w:val="none" w:sz="0" w:space="0" w:color="auto"/>
        <w:bottom w:val="none" w:sz="0" w:space="0" w:color="auto"/>
        <w:right w:val="none" w:sz="0" w:space="0" w:color="auto"/>
      </w:divBdr>
      <w:divsChild>
        <w:div w:id="1993170664">
          <w:marLeft w:val="0"/>
          <w:marRight w:val="0"/>
          <w:marTop w:val="0"/>
          <w:marBottom w:val="0"/>
          <w:divBdr>
            <w:top w:val="none" w:sz="0" w:space="0" w:color="auto"/>
            <w:left w:val="none" w:sz="0" w:space="0" w:color="auto"/>
            <w:bottom w:val="none" w:sz="0" w:space="0" w:color="auto"/>
            <w:right w:val="none" w:sz="0" w:space="0" w:color="auto"/>
          </w:divBdr>
          <w:divsChild>
            <w:div w:id="1579711867">
              <w:marLeft w:val="0"/>
              <w:marRight w:val="0"/>
              <w:marTop w:val="0"/>
              <w:marBottom w:val="0"/>
              <w:divBdr>
                <w:top w:val="none" w:sz="0" w:space="0" w:color="auto"/>
                <w:left w:val="none" w:sz="0" w:space="0" w:color="auto"/>
                <w:bottom w:val="none" w:sz="0" w:space="0" w:color="auto"/>
                <w:right w:val="none" w:sz="0" w:space="0" w:color="auto"/>
              </w:divBdr>
              <w:divsChild>
                <w:div w:id="1077557137">
                  <w:marLeft w:val="0"/>
                  <w:marRight w:val="0"/>
                  <w:marTop w:val="0"/>
                  <w:marBottom w:val="0"/>
                  <w:divBdr>
                    <w:top w:val="none" w:sz="0" w:space="0" w:color="auto"/>
                    <w:left w:val="none" w:sz="0" w:space="0" w:color="auto"/>
                    <w:bottom w:val="none" w:sz="0" w:space="0" w:color="auto"/>
                    <w:right w:val="none" w:sz="0" w:space="0" w:color="auto"/>
                  </w:divBdr>
                  <w:divsChild>
                    <w:div w:id="20391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A99F-DA7B-4282-BECB-632C260C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1253</Words>
  <Characters>6895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ccra02 Cristina Rodriguez Aguirre tfno:9252 67428</dc:creator>
  <cp:lastModifiedBy>ssmm05 Sebastian Miralles Conde tfno:9252 67452</cp:lastModifiedBy>
  <cp:revision>8</cp:revision>
  <cp:lastPrinted>2017-12-11T10:51:00Z</cp:lastPrinted>
  <dcterms:created xsi:type="dcterms:W3CDTF">2017-12-11T09:37:00Z</dcterms:created>
  <dcterms:modified xsi:type="dcterms:W3CDTF">2017-12-12T07:32:00Z</dcterms:modified>
</cp:coreProperties>
</file>